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BD5EF" w14:textId="77777777" w:rsidR="00A36755" w:rsidRPr="004F7E9E" w:rsidRDefault="00C52DEC" w:rsidP="00A36755">
      <w:pPr>
        <w:jc w:val="center"/>
        <w:rPr>
          <w:rFonts w:ascii="Tahoma" w:hAnsi="Tahoma" w:cs="Tahoma"/>
          <w:noProof/>
          <w:sz w:val="30"/>
          <w:szCs w:val="30"/>
          <w:lang w:val="en-US"/>
        </w:rPr>
      </w:pPr>
      <w:r w:rsidRPr="00C52DEC">
        <w:rPr>
          <w:rFonts w:ascii="Tahoma" w:hAnsi="Tahoma" w:cs="Tahoma"/>
          <w:noProof/>
          <w:sz w:val="30"/>
          <w:szCs w:val="30"/>
        </w:rPr>
        <w:drawing>
          <wp:anchor distT="0" distB="0" distL="114300" distR="114300" simplePos="0" relativeHeight="251694080" behindDoc="1" locked="0" layoutInCell="1" allowOverlap="1" wp14:anchorId="75B8FB7A" wp14:editId="5494810A">
            <wp:simplePos x="0" y="0"/>
            <wp:positionH relativeFrom="column">
              <wp:posOffset>-905131</wp:posOffset>
            </wp:positionH>
            <wp:positionV relativeFrom="paragraph">
              <wp:posOffset>-540385</wp:posOffset>
            </wp:positionV>
            <wp:extent cx="7595384" cy="10723418"/>
            <wp:effectExtent l="19050" t="0" r="9525" b="0"/>
            <wp:wrapNone/>
            <wp:docPr id="1001" name="Рисунок 120" descr="Обложк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Обложка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425" cy="10725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36755" w:rsidRPr="004F7E9E">
        <w:rPr>
          <w:rFonts w:ascii="Tahoma" w:hAnsi="Tahoma" w:cs="Tahoma"/>
          <w:noProof/>
          <w:sz w:val="30"/>
          <w:szCs w:val="30"/>
          <w:lang w:val="en-US"/>
        </w:rPr>
        <w:t xml:space="preserve">Федеральное государственное бюджетное образовательное учреждение высшего образования «Удмуртский государственный университет»</w:t>
      </w:r>
    </w:p>
    <w:p w14:paraId="1C6A765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B4BB842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2E89A16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06C1D3B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EAA0EBE" w14:textId="77777777" w:rsidR="0050482F" w:rsidRPr="00A36755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D044C3D" w14:textId="77777777" w:rsidR="0050482F" w:rsidRPr="00A36755" w:rsidRDefault="0050482F" w:rsidP="00CE1417">
      <w:pPr>
        <w:rPr>
          <w:rFonts w:ascii="Arial" w:hAnsi="Arial" w:cs="Arial"/>
          <w:b/>
          <w:bCs/>
          <w:sz w:val="28"/>
          <w:szCs w:val="28"/>
        </w:rPr>
      </w:pPr>
    </w:p>
    <w:p w14:paraId="28EDA95C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Педагогический анализ / мониторинг</w:t>
      </w:r>
    </w:p>
    <w:p w14:paraId="40870929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CE1417">
        <w:rPr>
          <w:rFonts w:ascii="Arial" w:hAnsi="Arial" w:cs="Arial"/>
          <w:b/>
          <w:bCs/>
          <w:sz w:val="36"/>
          <w:szCs w:val="36"/>
        </w:rPr>
        <w:t>результатов Федерального интернет-экзамена</w:t>
      </w:r>
      <w:r w:rsidRPr="00CE1417">
        <w:rPr>
          <w:rFonts w:ascii="Arial" w:hAnsi="Arial" w:cs="Arial"/>
          <w:b/>
          <w:bCs/>
          <w:sz w:val="36"/>
          <w:szCs w:val="36"/>
        </w:rPr>
        <w:br/>
        <w:t>в сфере профессионального образования</w:t>
      </w:r>
    </w:p>
    <w:p w14:paraId="17774276" w14:textId="77777777" w:rsidR="0050482F" w:rsidRPr="00CE1417" w:rsidRDefault="0050482F" w:rsidP="004C63A9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553D772B" w14:textId="77777777" w:rsidR="0050482F" w:rsidRPr="00D93584" w:rsidRDefault="0050482F" w:rsidP="004C63A9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CE1417">
        <w:rPr>
          <w:rFonts w:ascii="Arial" w:hAnsi="Arial" w:cs="Arial"/>
          <w:b/>
          <w:bCs/>
          <w:sz w:val="30"/>
          <w:szCs w:val="30"/>
        </w:rPr>
        <w:t xml:space="preserve">Дисциплина «</w:t>
      </w:r>
      <w:r w:rsidR="000E1E21" w:rsidRPr="00284386">
        <w:rPr>
          <w:rFonts w:ascii="Arial" w:hAnsi="Arial" w:cs="Arial"/>
          <w:b/>
          <w:bCs/>
          <w:noProof/>
          <w:sz w:val="30"/>
          <w:szCs w:val="30"/>
        </w:rPr>
        <w:t xml:space="preserve">Экономическая теория</w:t>
      </w:r>
      <w:r w:rsidRPr="00CE1417">
        <w:rPr>
          <w:rFonts w:ascii="Arial" w:hAnsi="Arial" w:cs="Arial"/>
          <w:b/>
          <w:bCs/>
          <w:sz w:val="30"/>
          <w:szCs w:val="30"/>
        </w:rPr>
        <w:t xml:space="preserve">»</w:t>
      </w:r>
      <w:r w:rsidRPr="00284386">
        <w:rPr>
          <w:rFonts w:ascii="Arial" w:hAnsi="Arial" w:cs="Arial"/>
          <w:b/>
          <w:bCs/>
          <w:sz w:val="30"/>
          <w:szCs w:val="30"/>
        </w:rPr>
        <w:br/>
      </w:r>
    </w:p>
    <w:p w14:paraId="32117F58" w14:textId="5FBCC2CD" w:rsidR="0050482F" w:rsidRPr="000612CD" w:rsidRDefault="001A67D6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612CD">
        <w:rPr>
          <w:rFonts w:ascii="Arial" w:hAnsi="Arial" w:cs="Arial"/>
          <w:b/>
          <w:bCs/>
          <w:sz w:val="30"/>
          <w:szCs w:val="30"/>
        </w:rPr>
        <w:t xml:space="preserve"/>
      </w:r>
    </w:p>
    <w:p w14:paraId="644F1AD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C4F1E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38148A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1CCA2F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295442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363BB1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40D7365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3109DD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F842B22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C776BA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C69B74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EA87E1F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20FB63F9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73712E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6DD4B1D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3297628A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74AC1B2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99A8AE7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08CF6A68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1831CAE3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4941154B" w14:textId="77777777" w:rsidR="0050482F" w:rsidRPr="000612CD" w:rsidRDefault="0050482F" w:rsidP="004C63A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14:paraId="60DACC3D" w14:textId="77777777" w:rsidR="0050482F" w:rsidRPr="00AC008D" w:rsidRDefault="007A2A1A" w:rsidP="004C63A9">
      <w:pPr>
        <w:jc w:val="center"/>
        <w:rPr>
          <w:rFonts w:ascii="Arial" w:hAnsi="Arial" w:cs="Arial"/>
          <w:b/>
          <w:bCs/>
          <w:sz w:val="30"/>
          <w:szCs w:val="30"/>
        </w:rPr>
      </w:pPr>
      <w:r>
        <w:fldChar w:fldCharType="begin"/>
      </w:r>
      <w:r>
        <w:instrText xml:space="preserve"> MERGEFIELD  startdate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октябрь 2021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  <w:r w:rsidR="0050482F" w:rsidRPr="00AC008D">
        <w:rPr>
          <w:rFonts w:ascii="Arial" w:hAnsi="Arial" w:cs="Arial"/>
          <w:b/>
          <w:bCs/>
          <w:sz w:val="30"/>
          <w:szCs w:val="30"/>
        </w:rPr>
        <w:t xml:space="preserve"> – </w:t>
      </w:r>
      <w:r>
        <w:fldChar w:fldCharType="begin"/>
      </w:r>
      <w:r>
        <w:instrText xml:space="preserve"> MERGEFIELD  enddate  \* MERGEFORMAT </w:instrText>
      </w:r>
      <w:r>
        <w:fldChar w:fldCharType="separate"/>
      </w:r>
      <w:r w:rsidR="00284386" w:rsidRPr="00AC008D">
        <w:rPr>
          <w:rFonts w:ascii="Arial" w:hAnsi="Arial" w:cs="Arial"/>
          <w:b/>
          <w:bCs/>
          <w:noProof/>
          <w:sz w:val="30"/>
          <w:szCs w:val="30"/>
        </w:rPr>
        <w:t xml:space="preserve">февраль 2022</w:t>
      </w:r>
      <w:r>
        <w:rPr>
          <w:rFonts w:ascii="Arial" w:hAnsi="Arial" w:cs="Arial"/>
          <w:b/>
          <w:bCs/>
          <w:noProof/>
          <w:sz w:val="30"/>
          <w:szCs w:val="30"/>
        </w:rPr>
        <w:fldChar w:fldCharType="end"/>
      </w:r>
    </w:p>
    <w:p w14:paraId="44DA32E0" w14:textId="77777777" w:rsidR="0050482F" w:rsidRDefault="0050482F" w:rsidP="00A07DD3">
      <w:pPr>
        <w:spacing w:after="240"/>
        <w:jc w:val="center"/>
        <w:rPr>
          <w:b/>
          <w:bCs/>
          <w:sz w:val="28"/>
          <w:szCs w:val="28"/>
        </w:rPr>
      </w:pPr>
      <w:r w:rsidRPr="00E7542E">
        <w:rPr>
          <w:rFonts w:ascii="Tahoma" w:hAnsi="Tahoma" w:cs="Tahoma"/>
          <w:b/>
          <w:bCs/>
          <w:sz w:val="28"/>
          <w:szCs w:val="28"/>
        </w:rPr>
        <w:br w:type="page"/>
      </w:r>
      <w:r w:rsidRPr="00311514">
        <w:rPr>
          <w:b/>
          <w:bCs/>
          <w:sz w:val="28"/>
          <w:szCs w:val="28"/>
        </w:rPr>
        <w:lastRenderedPageBreak/>
        <w:t>ОГЛАВЛЕНИЕ</w:t>
      </w:r>
    </w:p>
    <w:p w14:paraId="01DE98BD" w14:textId="77777777" w:rsidR="0050482F" w:rsidRPr="00EE3DEC" w:rsidRDefault="00772082" w:rsidP="00152508">
      <w:pPr>
        <w:rPr>
          <w:i/>
          <w:iCs/>
        </w:rPr>
      </w:pPr>
      <w:r w:rsidRPr="00EE3DEC">
        <w:rPr>
          <w:i/>
          <w:iCs/>
        </w:rPr>
        <w:fldChar w:fldCharType="begin"/>
      </w:r>
      <w:r w:rsidR="0050482F" w:rsidRPr="00EE3DEC">
        <w:rPr>
          <w:i/>
          <w:iCs/>
        </w:rPr>
        <w:instrText xml:space="preserve"> TOC \o "1-3" \h \z \u </w:instrText>
      </w:r>
      <w:r w:rsidRPr="00EE3DEC">
        <w:rPr>
          <w:i/>
          <w:iCs/>
        </w:rPr>
        <w:fldChar w:fldCharType="separate"/>
      </w:r>
      <w:r w:rsidR="0050482F" w:rsidRPr="00EE3DEC">
        <w:rPr>
          <w:i/>
          <w:iCs/>
        </w:rPr>
        <w:t>Для обновления содержания нажмите на слове</w:t>
      </w:r>
      <w:r w:rsidR="0050482F" w:rsidRPr="009A2597">
        <w:rPr>
          <w:i/>
          <w:iCs/>
        </w:rPr>
        <w:t xml:space="preserve"> </w:t>
      </w:r>
      <w:r w:rsidR="0050482F" w:rsidRPr="00EE3DEC">
        <w:rPr>
          <w:b/>
          <w:bCs/>
          <w:i/>
          <w:iCs/>
          <w:u w:val="single"/>
        </w:rPr>
        <w:t>здесь</w:t>
      </w:r>
      <w:r w:rsidR="0050482F" w:rsidRPr="00EE3DEC">
        <w:rPr>
          <w:i/>
          <w:iCs/>
        </w:rPr>
        <w:t xml:space="preserve"> правой кнопкой мыши и выберите пункт меню "Обновить поле"</w:t>
      </w:r>
      <w:r w:rsidRPr="00EE3DEC">
        <w:rPr>
          <w:i/>
          <w:iCs/>
        </w:rPr>
        <w:fldChar w:fldCharType="end"/>
      </w:r>
    </w:p>
    <w:p w14:paraId="53964A93" w14:textId="77777777" w:rsidR="0050482F" w:rsidRPr="002B1ABF" w:rsidRDefault="0050482F" w:rsidP="00A36755">
      <w:pPr>
        <w:pStyle w:val="1"/>
        <w:numPr>
          <w:ilvl w:val="0"/>
          <w:numId w:val="0"/>
        </w:numPr>
        <w:spacing w:before="0" w:after="360"/>
        <w:ind w:left="357"/>
      </w:pPr>
      <w:r>
        <w:br w:type="page"/>
      </w:r>
      <w:bookmarkStart w:id="2" w:name="_Toc374021518"/>
      <w:r w:rsidRPr="002B1ABF">
        <w:lastRenderedPageBreak/>
        <w:t>Введение</w:t>
      </w:r>
      <w:bookmarkEnd w:id="2"/>
    </w:p>
    <w:p w14:paraId="47B7C0EC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Проект «Федеральный и</w:t>
      </w:r>
      <w:r w:rsidRPr="00ED3EBB">
        <w:rPr>
          <w:sz w:val="28"/>
          <w:szCs w:val="28"/>
        </w:rPr>
        <w:t>нтернет-экзамен в сфере профессионального образования»</w:t>
      </w:r>
      <w:r>
        <w:rPr>
          <w:sz w:val="28"/>
          <w:szCs w:val="28"/>
        </w:rPr>
        <w:t xml:space="preserve"> (</w:t>
      </w:r>
      <w:r w:rsidRPr="00C95BA0">
        <w:rPr>
          <w:sz w:val="28"/>
          <w:szCs w:val="28"/>
        </w:rPr>
        <w:t>ФЭПО</w:t>
      </w:r>
      <w:r>
        <w:rPr>
          <w:sz w:val="28"/>
          <w:szCs w:val="28"/>
        </w:rPr>
        <w:t>)</w:t>
      </w:r>
      <w:r w:rsidRPr="00ED3EBB">
        <w:rPr>
          <w:sz w:val="28"/>
          <w:szCs w:val="28"/>
        </w:rPr>
        <w:t xml:space="preserve"> является одной из широко </w:t>
      </w:r>
      <w:r w:rsidRPr="00C95BA0">
        <w:rPr>
          <w:sz w:val="28"/>
          <w:szCs w:val="28"/>
        </w:rPr>
        <w:t>востребованных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вузами и </w:t>
      </w:r>
      <w:proofErr w:type="spellStart"/>
      <w:r>
        <w:rPr>
          <w:sz w:val="28"/>
          <w:szCs w:val="28"/>
        </w:rPr>
        <w:t>сс</w:t>
      </w:r>
      <w:r w:rsidRPr="00ED3EBB">
        <w:rPr>
          <w:sz w:val="28"/>
          <w:szCs w:val="28"/>
        </w:rPr>
        <w:t>узами</w:t>
      </w:r>
      <w:proofErr w:type="spellEnd"/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объективных </w:t>
      </w:r>
      <w:r w:rsidRPr="00ED3EBB">
        <w:rPr>
          <w:sz w:val="28"/>
          <w:szCs w:val="28"/>
        </w:rPr>
        <w:t xml:space="preserve">процедур оценки качества подготовки студентов </w:t>
      </w:r>
      <w:r>
        <w:rPr>
          <w:sz w:val="28"/>
          <w:szCs w:val="28"/>
        </w:rPr>
        <w:t xml:space="preserve">и </w:t>
      </w:r>
      <w:r w:rsidRPr="00ED3EBB">
        <w:rPr>
          <w:sz w:val="28"/>
          <w:szCs w:val="28"/>
        </w:rPr>
        <w:t xml:space="preserve">учащихся. В </w:t>
      </w:r>
      <w:r>
        <w:rPr>
          <w:sz w:val="28"/>
          <w:szCs w:val="28"/>
        </w:rPr>
        <w:t>условиях</w:t>
      </w:r>
      <w:r w:rsidRPr="00ED3EBB">
        <w:rPr>
          <w:sz w:val="28"/>
          <w:szCs w:val="28"/>
        </w:rPr>
        <w:t xml:space="preserve"> </w:t>
      </w:r>
      <w:r>
        <w:rPr>
          <w:sz w:val="28"/>
          <w:szCs w:val="28"/>
        </w:rPr>
        <w:t>м</w:t>
      </w:r>
      <w:r w:rsidRPr="00ED3EBB">
        <w:rPr>
          <w:sz w:val="28"/>
          <w:szCs w:val="28"/>
        </w:rPr>
        <w:t>одернизаци</w:t>
      </w:r>
      <w:r>
        <w:rPr>
          <w:sz w:val="28"/>
          <w:szCs w:val="28"/>
        </w:rPr>
        <w:t>и</w:t>
      </w:r>
      <w:r w:rsidRPr="00ED3EBB">
        <w:rPr>
          <w:sz w:val="28"/>
          <w:szCs w:val="28"/>
        </w:rPr>
        <w:t xml:space="preserve"> образования </w:t>
      </w:r>
      <w:r>
        <w:rPr>
          <w:sz w:val="28"/>
          <w:szCs w:val="28"/>
        </w:rPr>
        <w:t xml:space="preserve">и внедрения </w:t>
      </w:r>
      <w:r w:rsidRPr="00ED3EBB">
        <w:rPr>
          <w:sz w:val="28"/>
          <w:szCs w:val="28"/>
        </w:rPr>
        <w:t>в образовательный процесс</w:t>
      </w:r>
      <w:r>
        <w:rPr>
          <w:sz w:val="28"/>
          <w:szCs w:val="28"/>
        </w:rPr>
        <w:t xml:space="preserve"> федеральных государственных образовательных стандартов в проекте ФЭПО реализована технология независимой оценки результатов обучения студентов на основе компетентностного подхода.</w:t>
      </w:r>
    </w:p>
    <w:p w14:paraId="6F70EE34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 рамках компетентностного подхода проекта ФЭПО предложены уровневая модель педагогических измерительных материалов и модель оценки результатов обучения студентов.</w:t>
      </w:r>
    </w:p>
    <w:p w14:paraId="5A6F443D" w14:textId="77777777" w:rsidR="0050482F" w:rsidRPr="001A5506" w:rsidRDefault="0050482F" w:rsidP="00DA115F">
      <w:pPr>
        <w:spacing w:line="252" w:lineRule="auto"/>
        <w:ind w:firstLine="539"/>
        <w:jc w:val="both"/>
        <w:rPr>
          <w:sz w:val="28"/>
          <w:szCs w:val="28"/>
        </w:rPr>
      </w:pPr>
      <w:r w:rsidRPr="005D0BD6">
        <w:rPr>
          <w:sz w:val="28"/>
          <w:szCs w:val="28"/>
        </w:rPr>
        <w:t xml:space="preserve">Представленный в данной книге </w:t>
      </w:r>
      <w:r w:rsidRPr="001A5F45">
        <w:rPr>
          <w:sz w:val="28"/>
          <w:szCs w:val="28"/>
        </w:rPr>
        <w:t>педагогический анализ/мониторинг по результатам ФЭПО в рамках компетентностного подхода предназначен</w:t>
      </w:r>
      <w:r>
        <w:rPr>
          <w:b/>
          <w:bCs/>
          <w:i/>
          <w:iCs/>
          <w:sz w:val="28"/>
          <w:szCs w:val="28"/>
        </w:rPr>
        <w:t xml:space="preserve"> для </w:t>
      </w:r>
      <w:r w:rsidRPr="00413A68">
        <w:rPr>
          <w:b/>
          <w:bCs/>
          <w:i/>
          <w:iCs/>
          <w:sz w:val="28"/>
          <w:szCs w:val="28"/>
        </w:rPr>
        <w:t>заведующих кафедрами</w:t>
      </w:r>
      <w:r>
        <w:rPr>
          <w:b/>
          <w:bCs/>
          <w:i/>
          <w:iCs/>
          <w:sz w:val="28"/>
          <w:szCs w:val="28"/>
        </w:rPr>
        <w:t xml:space="preserve">, профессорско-преподавательского состава образовательной организации </w:t>
      </w:r>
      <w:r>
        <w:rPr>
          <w:sz w:val="28"/>
          <w:szCs w:val="28"/>
        </w:rPr>
        <w:t xml:space="preserve">и </w:t>
      </w:r>
      <w:r w:rsidRPr="005D0BD6">
        <w:rPr>
          <w:sz w:val="28"/>
          <w:szCs w:val="28"/>
        </w:rPr>
        <w:t xml:space="preserve">отражает информацию о результатах тестирования </w:t>
      </w:r>
      <w:r>
        <w:rPr>
          <w:sz w:val="28"/>
          <w:szCs w:val="28"/>
        </w:rPr>
        <w:t xml:space="preserve">по </w:t>
      </w:r>
      <w:r w:rsidRPr="0089688E">
        <w:rPr>
          <w:sz w:val="28"/>
          <w:szCs w:val="28"/>
        </w:rPr>
        <w:t>дисциплин</w:t>
      </w:r>
      <w:r>
        <w:rPr>
          <w:sz w:val="28"/>
          <w:szCs w:val="28"/>
        </w:rPr>
        <w:t>е</w:t>
      </w:r>
      <w:r w:rsidRPr="001A5506">
        <w:rPr>
          <w:sz w:val="28"/>
          <w:szCs w:val="28"/>
        </w:rPr>
        <w:t xml:space="preserve"> </w:t>
      </w:r>
      <w:r w:rsidRPr="005D0BD6">
        <w:rPr>
          <w:sz w:val="28"/>
          <w:szCs w:val="28"/>
        </w:rPr>
        <w:t>студентов</w:t>
      </w:r>
      <w:r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обучающихся по </w:t>
      </w:r>
      <w:r>
        <w:rPr>
          <w:sz w:val="28"/>
          <w:szCs w:val="28"/>
        </w:rPr>
        <w:t xml:space="preserve">различным </w:t>
      </w:r>
      <w:r w:rsidR="001A5A3F" w:rsidRPr="00730A75">
        <w:rPr>
          <w:noProof/>
          <w:sz w:val="28"/>
          <w:szCs w:val="28"/>
        </w:rPr>
        <w:t xml:space="preserve">направлениям подготовки и специальностям</w:t>
      </w:r>
      <w:r w:rsidRPr="00842151">
        <w:rPr>
          <w:sz w:val="28"/>
          <w:szCs w:val="28"/>
        </w:rPr>
        <w:t>,</w:t>
      </w:r>
      <w:r w:rsidRPr="005D0BD6">
        <w:rPr>
          <w:sz w:val="28"/>
          <w:szCs w:val="28"/>
        </w:rPr>
        <w:t xml:space="preserve"> реализую</w:t>
      </w:r>
      <w:r w:rsidRPr="004C1866">
        <w:rPr>
          <w:sz w:val="28"/>
          <w:szCs w:val="28"/>
        </w:rPr>
        <w:t>щим</w:t>
      </w:r>
      <w:r w:rsidRPr="00491B14">
        <w:rPr>
          <w:sz w:val="28"/>
          <w:szCs w:val="28"/>
        </w:rPr>
        <w:t xml:space="preserve"> федеральные государственные образовательные стандарты</w:t>
      </w:r>
      <w:r>
        <w:rPr>
          <w:sz w:val="28"/>
          <w:szCs w:val="28"/>
        </w:rPr>
        <w:t xml:space="preserve"> (ФГОС)</w:t>
      </w:r>
      <w:r w:rsidRPr="00491B14">
        <w:rPr>
          <w:sz w:val="28"/>
          <w:szCs w:val="28"/>
        </w:rPr>
        <w:t>.</w:t>
      </w:r>
    </w:p>
    <w:p w14:paraId="4108C0FE" w14:textId="6E8A92F0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FD359C">
        <w:rPr>
          <w:b/>
          <w:bCs/>
          <w:i/>
          <w:iCs/>
          <w:sz w:val="28"/>
          <w:szCs w:val="28"/>
        </w:rPr>
        <w:t>В первом разделе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отражены</w:t>
      </w:r>
      <w:r w:rsidRPr="009B3AE0">
        <w:rPr>
          <w:sz w:val="28"/>
          <w:szCs w:val="28"/>
        </w:rPr>
        <w:t xml:space="preserve"> количественные показатели участия в ФЭПО</w:t>
      </w:r>
      <w:r>
        <w:rPr>
          <w:sz w:val="28"/>
          <w:szCs w:val="28"/>
        </w:rPr>
        <w:t xml:space="preserve"> по дисциплине «</w:t>
      </w:r>
      <w:proofErr w:type="gramStart"/>
      <w:r w:rsidR="00284386">
        <w:rPr>
          <w:sz w:val="28"/>
          <w:szCs w:val="28"/>
        </w:rPr>
        <w:t xml:space="preserve">Экономическая теория</w:t>
      </w:r>
      <w:r w:rsidR="0041332A">
        <w:rPr>
          <w:sz w:val="28"/>
          <w:szCs w:val="28"/>
        </w:rPr>
        <w:t xml:space="preserve"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.</w:t>
      </w:r>
    </w:p>
    <w:p w14:paraId="07E0A9A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>В</w:t>
      </w:r>
      <w:r>
        <w:rPr>
          <w:b/>
          <w:bCs/>
          <w:i/>
          <w:iCs/>
          <w:sz w:val="28"/>
          <w:szCs w:val="28"/>
        </w:rPr>
        <w:t>о втором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>
        <w:rPr>
          <w:sz w:val="28"/>
          <w:szCs w:val="28"/>
        </w:rPr>
        <w:t xml:space="preserve"> приведена модель оценки результатов обучения, используемая в рамках компетентностного подхода ФЭПО, и </w:t>
      </w:r>
      <w:r w:rsidRPr="009B3AE0">
        <w:rPr>
          <w:sz w:val="28"/>
          <w:szCs w:val="28"/>
        </w:rPr>
        <w:t>представлены</w:t>
      </w:r>
      <w:r>
        <w:rPr>
          <w:sz w:val="28"/>
          <w:szCs w:val="28"/>
        </w:rPr>
        <w:t xml:space="preserve"> результаты тестирования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 w:rsidR="0041332A"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данной о</w:t>
      </w:r>
      <w:r w:rsidRPr="009B3AE0">
        <w:rPr>
          <w:sz w:val="28"/>
          <w:szCs w:val="28"/>
        </w:rPr>
        <w:t>бразовательно</w:t>
      </w:r>
      <w:r>
        <w:rPr>
          <w:sz w:val="28"/>
          <w:szCs w:val="28"/>
        </w:rPr>
        <w:t>й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и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50D9ACFB" w14:textId="77777777" w:rsidR="0050482F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 w:rsidRPr="00302DE2">
        <w:rPr>
          <w:b/>
          <w:bCs/>
          <w:i/>
          <w:iCs/>
          <w:sz w:val="28"/>
          <w:szCs w:val="28"/>
        </w:rPr>
        <w:t xml:space="preserve">В </w:t>
      </w:r>
      <w:r>
        <w:rPr>
          <w:b/>
          <w:bCs/>
          <w:i/>
          <w:iCs/>
          <w:sz w:val="28"/>
          <w:szCs w:val="28"/>
        </w:rPr>
        <w:t>третьем</w:t>
      </w:r>
      <w:r w:rsidRPr="00302DE2">
        <w:rPr>
          <w:b/>
          <w:bCs/>
          <w:i/>
          <w:iCs/>
          <w:sz w:val="28"/>
          <w:szCs w:val="28"/>
        </w:rPr>
        <w:t xml:space="preserve"> разделе</w:t>
      </w:r>
      <w:r w:rsidRPr="009B3AE0">
        <w:rPr>
          <w:sz w:val="28"/>
          <w:szCs w:val="28"/>
        </w:rPr>
        <w:t xml:space="preserve"> показан</w:t>
      </w:r>
      <w:r>
        <w:rPr>
          <w:sz w:val="28"/>
          <w:szCs w:val="28"/>
        </w:rPr>
        <w:t>а</w:t>
      </w:r>
      <w:r w:rsidRPr="009B3AE0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CF62EB">
        <w:rPr>
          <w:sz w:val="28"/>
          <w:szCs w:val="28"/>
        </w:rPr>
        <w:t>труктура содержания педагогических измерительных материалов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>, и проведен а</w:t>
      </w:r>
      <w:r w:rsidRPr="00C8418E">
        <w:rPr>
          <w:sz w:val="28"/>
          <w:szCs w:val="28"/>
        </w:rPr>
        <w:t xml:space="preserve">нализ результатов тестирования </w:t>
      </w:r>
      <w:r>
        <w:rPr>
          <w:sz w:val="28"/>
          <w:szCs w:val="28"/>
        </w:rPr>
        <w:t xml:space="preserve">по данным структурам </w:t>
      </w:r>
      <w:r w:rsidRPr="00C8418E">
        <w:rPr>
          <w:sz w:val="28"/>
          <w:szCs w:val="28"/>
        </w:rPr>
        <w:t xml:space="preserve">студентов</w:t>
      </w:r>
      <w:r>
        <w:rPr>
          <w:sz w:val="28"/>
          <w:szCs w:val="28"/>
        </w:rPr>
        <w:t xml:space="preserve"> </w:t>
      </w:r>
      <w:r w:rsidRPr="00842151">
        <w:rPr>
          <w:sz w:val="28"/>
          <w:szCs w:val="28"/>
        </w:rPr>
        <w:t xml:space="preserve">различных </w:t>
      </w:r>
      <w:r w:rsidR="001A5A3F" w:rsidRPr="00730A75">
        <w:rPr>
          <w:sz w:val="28"/>
          <w:szCs w:val="28"/>
        </w:rPr>
        <w:t xml:space="preserve"> направлений подготовки и специальностей</w:t>
      </w:r>
      <w:r w:rsidRPr="00842151">
        <w:rPr>
          <w:sz w:val="28"/>
          <w:szCs w:val="28"/>
        </w:rPr>
        <w:t>.</w:t>
      </w:r>
    </w:p>
    <w:p w14:paraId="49CE0B4D" w14:textId="518F0046" w:rsidR="0050482F" w:rsidRPr="00FE0C6E" w:rsidRDefault="0050482F" w:rsidP="00355D98">
      <w:pPr>
        <w:spacing w:line="252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приложениях описаны </w:t>
      </w:r>
      <w:r w:rsidRPr="00FE0C6E">
        <w:rPr>
          <w:sz w:val="28"/>
          <w:szCs w:val="28"/>
        </w:rPr>
        <w:t>модель</w:t>
      </w:r>
      <w:r>
        <w:rPr>
          <w:sz w:val="28"/>
          <w:szCs w:val="28"/>
        </w:rPr>
        <w:t xml:space="preserve"> </w:t>
      </w:r>
      <w:r w:rsidRPr="00FE0C6E">
        <w:rPr>
          <w:sz w:val="28"/>
          <w:szCs w:val="28"/>
        </w:rPr>
        <w:t>педагогических измерительных материалов</w:t>
      </w:r>
      <w:r>
        <w:rPr>
          <w:sz w:val="28"/>
          <w:szCs w:val="28"/>
        </w:rPr>
        <w:t>, характеристика уровней обученности (результатов обучения)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</w:t>
      </w:r>
      <w:r w:rsidR="0041332A" w:rsidRPr="0041332A">
        <w:rPr>
          <w:sz w:val="28"/>
          <w:szCs w:val="28"/>
        </w:rPr>
        <w:t xml:space="preserve"/>
      </w:r>
      <w:r>
        <w:rPr>
          <w:sz w:val="28"/>
          <w:szCs w:val="28"/>
        </w:rPr>
        <w:t>, а также формы представления результатов тестирования, используемые в данном отчете.</w:t>
      </w:r>
    </w:p>
    <w:p w14:paraId="009454F4" w14:textId="77777777" w:rsidR="0050482F" w:rsidRPr="002B1ABF" w:rsidRDefault="0050482F" w:rsidP="0041332A">
      <w:pPr>
        <w:pStyle w:val="1"/>
        <w:tabs>
          <w:tab w:val="clear" w:pos="-194"/>
          <w:tab w:val="num" w:pos="540"/>
        </w:tabs>
        <w:spacing w:before="0" w:after="360"/>
        <w:ind w:left="0" w:firstLine="181"/>
      </w:pPr>
      <w:r>
        <w:br w:type="page"/>
      </w:r>
      <w:bookmarkStart w:id="3" w:name="_Toc374021519"/>
      <w:r w:rsidRPr="002B1ABF">
        <w:lastRenderedPageBreak/>
        <w:t xml:space="preserve">Показатели участия в </w:t>
      </w:r>
      <w:r w:rsidR="00284386">
        <w:rPr>
          <w:noProof/>
        </w:rPr>
        <w:t xml:space="preserve">ФЭПО-30</w:t>
      </w:r>
      <w:r w:rsidRPr="0025525A">
        <w:t xml:space="preserve"> </w:t>
      </w:r>
      <w:r>
        <w:t>–</w:t>
      </w:r>
      <w:r w:rsidRPr="002B1ABF">
        <w:t xml:space="preserve"> </w:t>
      </w:r>
      <w:r w:rsidR="00284386">
        <w:rPr>
          <w:noProof/>
        </w:rPr>
        <w:t xml:space="preserve">ФЭПО-34</w:t>
      </w:r>
      <w:r w:rsidRPr="002B1ABF">
        <w:t xml:space="preserve"> по дисциплине «</w:t>
      </w:r>
      <w:r w:rsidR="00284386">
        <w:rPr>
          <w:noProof/>
        </w:rPr>
        <w:t xml:space="preserve">Экономическая теория</w:t>
      </w:r>
      <w:r w:rsidRPr="002B1ABF">
        <w:t>»</w:t>
      </w:r>
      <w:r w:rsidR="0041332A">
        <w:t xml:space="preserve"/>
      </w:r>
      <w:bookmarkEnd w:id="3"/>
    </w:p>
    <w:p w14:paraId="558BCF29" w14:textId="77777777" w:rsidR="0050482F" w:rsidRPr="002B1ABF" w:rsidRDefault="0050482F" w:rsidP="0041332A">
      <w:pPr>
        <w:pStyle w:val="2"/>
        <w:tabs>
          <w:tab w:val="num" w:pos="0"/>
        </w:tabs>
        <w:spacing w:before="0" w:after="240"/>
        <w:ind w:left="0" w:firstLine="181"/>
      </w:pPr>
      <w:bookmarkStart w:id="4" w:name="_Toc374021520"/>
      <w:r w:rsidRPr="002B1ABF">
        <w:t>Количественные показатели участия студентов</w:t>
      </w:r>
      <w:bookmarkEnd w:id="4"/>
      <w:r w:rsidRPr="002F5976">
        <w:t xml:space="preserve"> </w:t>
      </w:r>
      <w:r w:rsidR="00284386">
        <w:rPr>
          <w:noProof/>
        </w:rPr>
        <w:t xml:space="preserve">вузов-участников</w:t>
      </w:r>
    </w:p>
    <w:p w14:paraId="6F972C6A" w14:textId="77777777" w:rsidR="0050482F" w:rsidRPr="002F6EA7" w:rsidRDefault="0050482F" w:rsidP="0041332A">
      <w:pPr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сеансов тестирования </w:t>
      </w:r>
      <w:r w:rsidRPr="002F5976">
        <w:rPr>
          <w:sz w:val="28"/>
          <w:szCs w:val="28"/>
        </w:rPr>
        <w:t>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 w:rsidRPr="002F5976">
        <w:rPr>
          <w:sz w:val="28"/>
          <w:szCs w:val="28"/>
        </w:rPr>
        <w:t>»</w:t>
      </w:r>
      <w:r w:rsidRPr="001A5506">
        <w:rPr>
          <w:sz w:val="28"/>
          <w:szCs w:val="28"/>
        </w:rPr>
        <w:t xml:space="preserve"/>
      </w:r>
      <w:r w:rsidR="0041332A">
        <w:rPr>
          <w:sz w:val="28"/>
          <w:szCs w:val="28"/>
        </w:rPr>
        <w:t xml:space="preserve"/>
      </w:r>
      <w:r w:rsidRPr="002F5976">
        <w:rPr>
          <w:sz w:val="28"/>
          <w:szCs w:val="28"/>
        </w:rPr>
        <w:t xml:space="preserve"> студентов </w:t>
      </w:r>
      <w:r w:rsidR="00284386">
        <w:rPr>
          <w:noProof/>
          <w:sz w:val="28"/>
          <w:szCs w:val="28"/>
        </w:rPr>
        <w:t xml:space="preserve">вузов-участников</w:t>
      </w:r>
      <w:r w:rsidRPr="002F5976">
        <w:t>,</w:t>
      </w:r>
      <w:r>
        <w:rPr>
          <w:sz w:val="28"/>
          <w:szCs w:val="28"/>
        </w:rPr>
        <w:t xml:space="preserve"> принявших участие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1.1) и в таблице 1.1.</w:t>
      </w:r>
    </w:p>
    <w:p w14:paraId="158FBF9E" w14:textId="77777777" w:rsidR="0050482F" w:rsidRDefault="0050482F" w:rsidP="00621546">
      <w:pPr>
        <w:spacing w:after="80"/>
        <w:ind w:firstLine="709"/>
      </w:pPr>
      <w:r w:rsidRPr="00A91676">
        <w:t xml:space="preserve">Таблица </w:t>
      </w:r>
      <w:r>
        <w:t>1</w:t>
      </w:r>
      <w:r w:rsidRPr="00A91676">
        <w:t>.1 – Количественные показатели участия в ФЭПО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1620"/>
        <w:gridCol w:w="3240"/>
        <w:gridCol w:w="2234"/>
      </w:tblGrid>
      <w:tr w:rsidR="009A7A63" w:rsidRPr="00C22CC9" w14:paraId="330B3532" w14:textId="77777777" w:rsidTr="009A7A63">
        <w:trPr>
          <w:jc w:val="center"/>
        </w:trPr>
        <w:tc>
          <w:tcPr>
            <w:tcW w:w="2340" w:type="dxa"/>
            <w:vAlign w:val="center"/>
          </w:tcPr>
          <w:p w14:paraId="46B6D376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1620" w:type="dxa"/>
            <w:vAlign w:val="center"/>
          </w:tcPr>
          <w:p w14:paraId="6EDB1F25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3240" w:type="dxa"/>
            <w:vAlign w:val="center"/>
          </w:tcPr>
          <w:p w14:paraId="6746C101" w14:textId="77777777" w:rsidR="009A7A63" w:rsidRPr="00981F9B" w:rsidRDefault="009A7A63" w:rsidP="009A7A63">
            <w:pPr>
              <w:jc w:val="center"/>
              <w:rPr>
                <w:b/>
                <w:bCs/>
              </w:rPr>
            </w:pPr>
            <w:r w:rsidRPr="00981F9B">
              <w:rPr>
                <w:b/>
                <w:bCs/>
              </w:rPr>
              <w:t>Количество</w:t>
            </w:r>
            <w:r w:rsidRPr="00981F9B">
              <w:rPr>
                <w:b/>
                <w:bCs/>
              </w:rPr>
              <w:br/>
            </w:r>
            <w:r>
              <w:rPr>
                <w:b/>
                <w:bCs/>
                <w:noProof/>
              </w:rPr>
              <w:t xml:space="preserve">вузов-участников</w:t>
            </w:r>
          </w:p>
        </w:tc>
        <w:tc>
          <w:tcPr>
            <w:tcW w:w="2234" w:type="dxa"/>
            <w:vAlign w:val="center"/>
          </w:tcPr>
          <w:p w14:paraId="2067393A" w14:textId="77777777" w:rsidR="009A7A63" w:rsidRPr="0063399E" w:rsidRDefault="009A7A63" w:rsidP="009A7A63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2019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59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2734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27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1647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2020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46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2116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март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52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2234</w:t>
            </w:r>
          </w:p>
        </w:tc>
      </w:tr>
      <w:tr w:rsidR="009A7A63" w:rsidRPr="00B5301E" w14:paraId="592730F2" w14:textId="77777777" w:rsidTr="009A7A63">
        <w:trPr>
          <w:trHeight w:val="630"/>
          <w:jc w:val="center"/>
        </w:trPr>
        <w:tc>
          <w:tcPr>
            <w:tcW w:w="2340" w:type="dxa"/>
            <w:vAlign w:val="center"/>
          </w:tcPr>
          <w:p w14:paraId="60BDB627" w14:textId="77777777" w:rsidR="009A7A63" w:rsidRPr="00B5301E" w:rsidRDefault="009A7A63" w:rsidP="009A7A63">
            <w:pPr>
              <w:jc w:val="center"/>
            </w:pPr>
            <w:r>
              <w:rPr>
                <w:noProof/>
              </w:rPr>
              <w:t xml:space="preserve">октябрь 2021</w:t>
            </w:r>
            <w:r w:rsidRPr="00B5301E">
              <w:t xml:space="preserve"> –</w:t>
            </w:r>
          </w:p>
          <w:p w14:paraId="6901ED27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1620" w:type="dxa"/>
            <w:vAlign w:val="center"/>
          </w:tcPr>
          <w:p w14:paraId="09F3DC18" w14:textId="77777777" w:rsidR="009A7A63" w:rsidRPr="00A74A9C" w:rsidRDefault="009A7A63" w:rsidP="009A7A63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3240" w:type="dxa"/>
            <w:vAlign w:val="center"/>
          </w:tcPr>
          <w:p w14:paraId="6B4F3FE9" w14:textId="77777777" w:rsidR="009A7A63" w:rsidRPr="00B5301E" w:rsidRDefault="009A7A63" w:rsidP="009A7A63">
            <w:pPr>
              <w:jc w:val="center"/>
            </w:pPr>
            <w:proofErr w:type="gramStart"/>
            <w:r w:rsidRPr="00A74A9C">
              <w:t xml:space="preserve">42</w:t>
            </w:r>
          </w:p>
        </w:tc>
        <w:tc>
          <w:tcPr>
            <w:tcW w:w="2234" w:type="dxa"/>
            <w:vAlign w:val="center"/>
          </w:tcPr>
          <w:p w14:paraId="5A53BA84" w14:textId="77777777" w:rsidR="009A7A63" w:rsidRPr="009D75AF" w:rsidRDefault="009A7A63" w:rsidP="009A7A63">
            <w:pPr>
              <w:jc w:val="center"/>
            </w:pPr>
            <w:proofErr w:type="gramStart"/>
            <w:r w:rsidRPr="00A74A9C">
              <w:t xml:space="preserve">1683</w:t>
            </w:r>
          </w:p>
        </w:tc>
      </w:tr>
    </w:tbl>
    <w:p w14:paraId="6B64EEDC" w14:textId="77777777" w:rsidR="009A7A63" w:rsidRDefault="009A7A63" w:rsidP="003B19ED">
      <w:pPr>
        <w:keepNext/>
        <w:keepLines/>
        <w:jc w:val="center"/>
        <w:rPr>
          <w:noProof/>
          <w:lang w:val="en-US"/>
        </w:rPr>
      </w:pPr>
    </w:p>
    <w:p w14:paraId="1A2C4C69" w14:textId="77777777" w:rsidR="0050482F" w:rsidRPr="009A7A63" w:rsidRDefault="00C241E9" w:rsidP="003B19ED">
      <w:pPr>
        <w:keepNext/>
        <w:keepLines/>
        <w:jc w:val="center"/>
        <w:rPr>
          <w:sz w:val="20"/>
          <w:szCs w:val="20"/>
          <w:lang w:val="en-US"/>
        </w:rPr>
      </w:pPr>
      <w:r w:rsidRPr="00C241E9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.png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9A7A63">
        <w:rPr>
          <w:lang w:val="en-US"/>
        </w:rPr>
        <w:br/>
      </w:r>
      <w:r w:rsidR="0050482F" w:rsidRPr="00621276">
        <w:t>Рис</w:t>
      </w:r>
      <w:r w:rsidR="0050482F">
        <w:t>унок</w:t>
      </w:r>
      <w:r w:rsidR="0050482F" w:rsidRPr="009A7A63">
        <w:rPr>
          <w:lang w:val="en-US"/>
        </w:rPr>
        <w:t xml:space="preserve"> 1.1 – </w:t>
      </w:r>
      <w:r w:rsidR="0050482F">
        <w:t>Динамика</w:t>
      </w:r>
      <w:r w:rsidR="0050482F" w:rsidRPr="009A7A63">
        <w:rPr>
          <w:lang w:val="en-US"/>
        </w:rPr>
        <w:t xml:space="preserve"> </w:t>
      </w:r>
      <w:r w:rsidR="0050482F">
        <w:t>сеансов</w:t>
      </w:r>
      <w:r w:rsidR="0050482F" w:rsidRPr="009A7A63">
        <w:rPr>
          <w:lang w:val="en-US"/>
        </w:rPr>
        <w:t xml:space="preserve"> </w:t>
      </w:r>
      <w:r w:rsidR="0050482F" w:rsidRPr="00621276">
        <w:t>тестирования</w:t>
      </w:r>
      <w:r w:rsidR="0050482F" w:rsidRPr="009A7A63">
        <w:rPr>
          <w:lang w:val="en-US"/>
        </w:rPr>
        <w:t xml:space="preserve"> </w:t>
      </w:r>
      <w:r w:rsidR="0050482F" w:rsidRPr="00621276">
        <w:t xml:space="preserve">студентов</w:t>
      </w:r>
      <w:r w:rsidR="0050482F" w:rsidRPr="009A7A63">
        <w:rPr>
          <w:lang w:val="en-US"/>
        </w:rPr>
        <w:t xml:space="preserve"> </w:t>
      </w:r>
      <w:r w:rsidR="00D93584" w:rsidRPr="009A7A63">
        <w:rPr>
          <w:noProof/>
          <w:lang w:val="en-US"/>
        </w:rPr>
        <w:t xml:space="preserve">вузов-участников</w:t>
      </w:r>
      <w:r w:rsidR="0050482F" w:rsidRPr="009A7A63">
        <w:rPr>
          <w:lang w:val="en-US"/>
        </w:rPr>
        <w:br/>
      </w:r>
      <w:r w:rsidR="0050482F" w:rsidRPr="00621276">
        <w:t>по</w:t>
      </w:r>
      <w:r w:rsidR="0050482F" w:rsidRPr="009A7A63">
        <w:rPr>
          <w:lang w:val="en-US"/>
        </w:rPr>
        <w:t xml:space="preserve"> </w:t>
      </w:r>
      <w:r w:rsidR="0050482F" w:rsidRPr="00621276">
        <w:t>дисциплине</w:t>
      </w:r>
      <w:r w:rsidR="0050482F" w:rsidRPr="009A7A63">
        <w:rPr>
          <w:lang w:val="en-US"/>
        </w:rPr>
        <w:t xml:space="preserve"> </w:t>
      </w:r>
      <w:proofErr w:type="gramStart"/>
      <w:r w:rsidR="0050482F" w:rsidRPr="009A7A63">
        <w:rPr>
          <w:lang w:val="en-US"/>
        </w:rPr>
        <w:t>«</w:t>
      </w:r>
      <w:r w:rsidR="00284386" w:rsidRPr="009A7A63">
        <w:rPr>
          <w:noProof/>
          <w:lang w:val="en-US"/>
        </w:rPr>
        <w:t xml:space="preserve">Экономическая теория</w:t>
      </w:r>
      <w:r w:rsidR="0050482F" w:rsidRPr="009A7A63">
        <w:rPr>
          <w:lang w:val="en-US"/>
        </w:rPr>
        <w:t>»</w:t>
      </w:r>
    </w:p>
    <w:p w14:paraId="307C0D92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5" w:name="_Toc374021521"/>
      <w:r w:rsidRPr="000612CD">
        <w:br w:type="page"/>
      </w:r>
      <w:r w:rsidRPr="002B1ABF">
        <w:lastRenderedPageBreak/>
        <w:t xml:space="preserve">Количественные показатели участия студентов </w:t>
      </w:r>
      <w:r w:rsidR="00D93584">
        <w:rPr>
          <w:noProof/>
        </w:rPr>
        <w:t xml:space="preserve">вуза</w:t>
      </w:r>
      <w:bookmarkEnd w:id="5"/>
    </w:p>
    <w:p w14:paraId="22216113" w14:textId="77777777" w:rsidR="0050482F" w:rsidRPr="00621546" w:rsidRDefault="0050482F" w:rsidP="0041332A">
      <w:pPr>
        <w:spacing w:after="240" w:line="288" w:lineRule="auto"/>
        <w:ind w:firstLine="539"/>
        <w:jc w:val="both"/>
        <w:rPr>
          <w:sz w:val="20"/>
          <w:szCs w:val="20"/>
        </w:rPr>
      </w:pPr>
      <w:r>
        <w:rPr>
          <w:sz w:val="28"/>
          <w:szCs w:val="28"/>
        </w:rPr>
        <w:t>Количество сеансов тестирования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>, принявших учас</w:t>
      </w:r>
      <w:r w:rsidRPr="00365852">
        <w:rPr>
          <w:sz w:val="28"/>
          <w:szCs w:val="28"/>
        </w:rPr>
        <w:t xml:space="preserve">тие в </w:t>
      </w:r>
      <w:r w:rsidR="00284386">
        <w:rPr>
          <w:noProof/>
          <w:sz w:val="28"/>
          <w:szCs w:val="28"/>
        </w:rPr>
        <w:t xml:space="preserve">ФЭПО-30</w:t>
      </w:r>
      <w:r w:rsidRPr="00365852">
        <w:rPr>
          <w:sz w:val="28"/>
          <w:szCs w:val="28"/>
        </w:rPr>
        <w:t xml:space="preserve"> – </w:t>
      </w:r>
      <w:r w:rsidR="00284386">
        <w:rPr>
          <w:noProof/>
          <w:sz w:val="28"/>
          <w:szCs w:val="28"/>
        </w:rPr>
        <w:t xml:space="preserve">ФЭПО-34</w:t>
      </w:r>
      <w:r w:rsidRPr="00365852">
        <w:rPr>
          <w:sz w:val="28"/>
          <w:szCs w:val="28"/>
        </w:rPr>
        <w:t xml:space="preserve">, </w:t>
      </w:r>
      <w:r>
        <w:rPr>
          <w:sz w:val="28"/>
          <w:szCs w:val="28"/>
        </w:rPr>
        <w:t>отражено на диаграмме (рисунок 1.2) и в таблице 1.2.</w:t>
      </w:r>
    </w:p>
    <w:p w14:paraId="7595D0DE" w14:textId="77777777" w:rsidR="0050482F" w:rsidRDefault="0050482F" w:rsidP="00621546">
      <w:pPr>
        <w:spacing w:after="80"/>
        <w:ind w:firstLine="709"/>
        <w:rPr>
          <w:noProof/>
        </w:rPr>
      </w:pPr>
      <w:r w:rsidRPr="00766A92">
        <w:t xml:space="preserve">Таблица </w:t>
      </w:r>
      <w:r>
        <w:t>1</w:t>
      </w:r>
      <w:r w:rsidRPr="00766A92">
        <w:t xml:space="preserve">.2 – Количественные показатели участия в ФЭПО студентов </w:t>
      </w:r>
      <w:r w:rsidR="00D93584">
        <w:rPr>
          <w:noProof/>
        </w:rPr>
        <w:t xml:space="preserve">вуза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2381"/>
        <w:gridCol w:w="2381"/>
        <w:gridCol w:w="2381"/>
      </w:tblGrid>
      <w:tr w:rsidR="001F4870" w:rsidRPr="00C22CC9" w14:paraId="086922AD" w14:textId="77777777" w:rsidTr="00192AB1">
        <w:trPr>
          <w:jc w:val="center"/>
        </w:trPr>
        <w:tc>
          <w:tcPr>
            <w:tcW w:w="2381" w:type="dxa"/>
            <w:vAlign w:val="center"/>
          </w:tcPr>
          <w:p w14:paraId="0F7AD2FB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Период</w:t>
            </w:r>
            <w:r w:rsidRPr="0063399E">
              <w:rPr>
                <w:b/>
                <w:bCs/>
              </w:rPr>
              <w:br/>
              <w:t>проведения</w:t>
            </w:r>
          </w:p>
        </w:tc>
        <w:tc>
          <w:tcPr>
            <w:tcW w:w="2381" w:type="dxa"/>
            <w:vAlign w:val="center"/>
          </w:tcPr>
          <w:p w14:paraId="75FCA43F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Этап</w:t>
            </w:r>
          </w:p>
        </w:tc>
        <w:tc>
          <w:tcPr>
            <w:tcW w:w="2381" w:type="dxa"/>
            <w:vAlign w:val="center"/>
          </w:tcPr>
          <w:p w14:paraId="78360682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56B9E">
              <w:rPr>
                <w:b/>
                <w:bCs/>
              </w:rPr>
              <w:t xml:space="preserve">Количество</w:t>
            </w:r>
            <w:r w:rsidRPr="00656B9E">
              <w:rPr>
                <w:b/>
                <w:bCs/>
              </w:rPr>
              <w:br/>
            </w:r>
            <w:proofErr w:type="gramStart"/>
            <w:r w:rsidRPr="00656B9E">
              <w:rPr>
                <w:b/>
                <w:bCs/>
              </w:rPr>
              <w:t xml:space="preserve"> направлений подготовки и специальностей</w:t>
            </w:r>
          </w:p>
        </w:tc>
        <w:tc>
          <w:tcPr>
            <w:tcW w:w="2381" w:type="dxa"/>
            <w:vAlign w:val="center"/>
          </w:tcPr>
          <w:p w14:paraId="4BA4B2B8" w14:textId="77777777" w:rsidR="001F4870" w:rsidRPr="0063399E" w:rsidRDefault="001F4870" w:rsidP="001F4870">
            <w:pPr>
              <w:jc w:val="center"/>
              <w:rPr>
                <w:b/>
                <w:bCs/>
              </w:rPr>
            </w:pPr>
            <w:r w:rsidRPr="0063399E">
              <w:rPr>
                <w:b/>
                <w:bCs/>
              </w:rPr>
              <w:t>Количество</w:t>
            </w:r>
            <w:r w:rsidRPr="0063399E">
              <w:rPr>
                <w:b/>
                <w:bCs/>
              </w:rPr>
              <w:br/>
              <w:t>сеансов</w:t>
            </w:r>
            <w:r w:rsidRPr="0063399E">
              <w:rPr>
                <w:b/>
                <w:bCs/>
              </w:rPr>
              <w:br/>
              <w:t xml:space="preserve">тестирования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2019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ФЭПО-30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14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сентябрь 2020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ФЭПО-31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2020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ФЭПО-32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март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июль 2021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ФЭПО-33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0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0</w:t>
            </w:r>
          </w:p>
        </w:tc>
      </w:tr>
      <w:tr w:rsidR="001F4870" w:rsidRPr="00721866" w14:paraId="3357172D" w14:textId="77777777" w:rsidTr="00192AB1">
        <w:trPr>
          <w:trHeight w:val="585"/>
          <w:jc w:val="center"/>
        </w:trPr>
        <w:tc>
          <w:tcPr>
            <w:tcW w:w="2381" w:type="dxa"/>
            <w:vAlign w:val="center"/>
          </w:tcPr>
          <w:p w14:paraId="0FE28577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октябрь 2021</w:t>
            </w:r>
            <w:r w:rsidRPr="0063399E">
              <w:rPr>
                <w:lang w:val="en-US"/>
              </w:rPr>
              <w:t xml:space="preserve"> –</w:t>
            </w:r>
          </w:p>
          <w:p w14:paraId="0026D79D" w14:textId="77777777" w:rsidR="001F4870" w:rsidRPr="0063399E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февраль 2022</w:t>
            </w:r>
          </w:p>
        </w:tc>
        <w:tc>
          <w:tcPr>
            <w:tcW w:w="2381" w:type="dxa"/>
            <w:vAlign w:val="center"/>
          </w:tcPr>
          <w:p w14:paraId="6D2A4A0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ФЭПО-34</w:t>
            </w:r>
          </w:p>
        </w:tc>
        <w:tc>
          <w:tcPr>
            <w:tcW w:w="2381" w:type="dxa"/>
            <w:vAlign w:val="center"/>
          </w:tcPr>
          <w:p w14:paraId="0A67880E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t xml:space="preserve">1</w:t>
            </w:r>
          </w:p>
        </w:tc>
        <w:tc>
          <w:tcPr>
            <w:tcW w:w="2381" w:type="dxa"/>
            <w:vAlign w:val="center"/>
          </w:tcPr>
          <w:p w14:paraId="40DB2CEB" w14:textId="77777777" w:rsidR="001F4870" w:rsidRPr="00A74A9C" w:rsidRDefault="001F4870" w:rsidP="001F4870">
            <w:pPr>
              <w:jc w:val="center"/>
              <w:rPr>
                <w:lang w:val="en-US"/>
              </w:rPr>
            </w:pPr>
            <w:proofErr w:type="gramStart"/>
            <w:r w:rsidRPr="00A74A9C">
              <w:rPr>
                <w:lang w:val="en-US"/>
              </w:rPr>
              <w:t xml:space="preserve">22</w:t>
            </w:r>
          </w:p>
        </w:tc>
      </w:tr>
    </w:tbl>
    <w:p w14:paraId="7B5A589F" w14:textId="77777777" w:rsidR="0050482F" w:rsidRDefault="001F4870" w:rsidP="00FE0449">
      <w:pPr>
        <w:keepNext/>
        <w:keepLines/>
        <w:spacing w:before="240"/>
        <w:jc w:val="center"/>
      </w:pPr>
      <w:r w:rsidRPr="00DD6FCE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303520" cy="3345180"/>
            <wp:docPr id="100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fepo3years_vuz.png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303520" cy="33451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>Рисунок 1.2 –</w:t>
      </w:r>
      <w:r w:rsidR="0050482F" w:rsidRPr="00621276">
        <w:t xml:space="preserve"> </w:t>
      </w:r>
      <w:r w:rsidR="0050482F">
        <w:t>Динамика сеансов</w:t>
      </w:r>
      <w:r w:rsidR="0050482F" w:rsidRPr="00621276">
        <w:t xml:space="preserve"> тестирования </w:t>
      </w:r>
      <w:r w:rsidR="0050482F" w:rsidRPr="00971439">
        <w:br/>
      </w:r>
      <w:r w:rsidR="0050482F" w:rsidRPr="00621276">
        <w:t>по дисциплине «</w:t>
      </w:r>
      <w:r w:rsidR="00284386">
        <w:rPr>
          <w:noProof/>
        </w:rPr>
        <w:t xml:space="preserve">Экономическая теория</w:t>
      </w:r>
      <w:r w:rsidR="0050482F" w:rsidRPr="00621276">
        <w:t>»</w:t>
      </w:r>
      <w:r w:rsidR="0050482F">
        <w:t xml:space="preserve"> </w:t>
      </w:r>
      <w:r w:rsidR="0050482F" w:rsidRPr="00621276">
        <w:t xml:space="preserve">студентов </w:t>
      </w:r>
      <w:r w:rsidR="00D93584">
        <w:rPr>
          <w:noProof/>
        </w:rPr>
        <w:t xml:space="preserve">вуза</w:t>
      </w:r>
    </w:p>
    <w:p w14:paraId="5406B5DC" w14:textId="77777777" w:rsidR="0050482F" w:rsidRPr="002B1ABF" w:rsidRDefault="0050482F" w:rsidP="0041332A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>
        <w:br w:type="page"/>
      </w:r>
      <w:bookmarkStart w:id="6" w:name="_Toc374021522"/>
      <w:r w:rsidRPr="002B1ABF">
        <w:lastRenderedPageBreak/>
        <w:t>Результаты обучения студентов по дисциплине «</w:t>
      </w:r>
      <w:r w:rsidR="00284386">
        <w:rPr>
          <w:noProof/>
        </w:rPr>
        <w:t xml:space="preserve">Экономическая теория</w:t>
      </w:r>
      <w:r w:rsidRPr="002B1ABF">
        <w:t>»</w:t>
      </w:r>
      <w:r w:rsidR="0041332A">
        <w:t xml:space="preserve"/>
      </w:r>
      <w:bookmarkEnd w:id="6"/>
    </w:p>
    <w:p w14:paraId="207B9A8E" w14:textId="77777777" w:rsidR="0050482F" w:rsidRPr="002B1ABF" w:rsidRDefault="0050482F" w:rsidP="0041332A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7" w:name="_Toc374021523"/>
      <w:r w:rsidRPr="002B1ABF">
        <w:t>ФЭПО: модель оценки результатов обучения</w:t>
      </w:r>
      <w:bookmarkEnd w:id="7"/>
    </w:p>
    <w:p w14:paraId="40E5071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>В рамках компетентностного подхода</w:t>
      </w:r>
      <w:r>
        <w:rPr>
          <w:sz w:val="28"/>
          <w:szCs w:val="28"/>
        </w:rPr>
        <w:t xml:space="preserve"> ФЭПО</w:t>
      </w:r>
      <w:r w:rsidRPr="00024E94">
        <w:rPr>
          <w:sz w:val="28"/>
          <w:szCs w:val="28"/>
        </w:rPr>
        <w:t xml:space="preserve"> используется модель оценки результатов обучения, в основу которой положена методология В. П. Беспалько об уровнях усвоения знаний и постепенном восхождении обучающихся по образовательным траекториям (рис</w:t>
      </w:r>
      <w:r>
        <w:rPr>
          <w:sz w:val="28"/>
          <w:szCs w:val="28"/>
        </w:rPr>
        <w:t>унок</w:t>
      </w:r>
      <w:r w:rsidRPr="00024E94">
        <w:rPr>
          <w:sz w:val="28"/>
          <w:szCs w:val="28"/>
        </w:rPr>
        <w:t xml:space="preserve"> </w:t>
      </w:r>
      <w:r>
        <w:rPr>
          <w:sz w:val="28"/>
          <w:szCs w:val="28"/>
        </w:rPr>
        <w:t>2.1</w:t>
      </w:r>
      <w:r w:rsidRPr="00024E94">
        <w:rPr>
          <w:sz w:val="28"/>
          <w:szCs w:val="28"/>
        </w:rPr>
        <w:t>).</w:t>
      </w:r>
    </w:p>
    <w:p w14:paraId="2D4CC39C" w14:textId="77777777" w:rsidR="0050482F" w:rsidRPr="00102E7A" w:rsidRDefault="009607EE" w:rsidP="002953DF">
      <w:pPr>
        <w:keepNext/>
        <w:keepLines/>
        <w:jc w:val="center"/>
      </w:pPr>
      <w:r>
        <w:rPr>
          <w:noProof/>
          <w:sz w:val="28"/>
          <w:szCs w:val="28"/>
        </w:rPr>
        <w:drawing>
          <wp:inline distT="0" distB="0" distL="0" distR="0" wp14:anchorId="454EDEC0" wp14:editId="7DC4455C">
            <wp:extent cx="4008755" cy="2530475"/>
            <wp:effectExtent l="19050" t="0" r="0" b="0"/>
            <wp:docPr id="100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755" cy="2530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0482F">
        <w:rPr>
          <w:sz w:val="28"/>
          <w:szCs w:val="28"/>
        </w:rPr>
        <w:br/>
      </w:r>
      <w:r w:rsidR="0050482F">
        <w:t>Рисунок</w:t>
      </w:r>
      <w:r w:rsidR="0050482F" w:rsidRPr="00102E7A">
        <w:t xml:space="preserve"> </w:t>
      </w:r>
      <w:r w:rsidR="0050482F">
        <w:t>2.1 –</w:t>
      </w:r>
      <w:r w:rsidR="0050482F" w:rsidRPr="00102E7A">
        <w:t xml:space="preserve"> </w:t>
      </w:r>
      <w:r w:rsidR="0050482F">
        <w:t>Принципы восхождения по методологии В. П. Беспалько</w:t>
      </w:r>
    </w:p>
    <w:p w14:paraId="74F9067E" w14:textId="77777777" w:rsidR="0050482F" w:rsidRPr="009B12AA" w:rsidRDefault="0050482F" w:rsidP="00AE068B">
      <w:pPr>
        <w:ind w:firstLine="720"/>
        <w:jc w:val="both"/>
        <w:rPr>
          <w:sz w:val="16"/>
          <w:szCs w:val="16"/>
        </w:rPr>
      </w:pPr>
    </w:p>
    <w:p w14:paraId="107B1347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t xml:space="preserve">Выделены следующие </w:t>
      </w:r>
      <w:r w:rsidRPr="00024E94">
        <w:rPr>
          <w:i/>
          <w:iCs/>
          <w:sz w:val="28"/>
          <w:szCs w:val="28"/>
        </w:rPr>
        <w:t xml:space="preserve">уровни </w:t>
      </w:r>
      <w:r>
        <w:rPr>
          <w:sz w:val="28"/>
          <w:szCs w:val="28"/>
        </w:rPr>
        <w:t>результатов обучения студентов.</w:t>
      </w:r>
    </w:p>
    <w:p w14:paraId="5C9F35E0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Первый уровень.</w:t>
      </w:r>
      <w:r w:rsidRPr="00024E94">
        <w:rPr>
          <w:sz w:val="28"/>
          <w:szCs w:val="28"/>
        </w:rPr>
        <w:t xml:space="preserve"> Результаты обучения студентов свидетельствуют об усвоении ими некоторых элементарных знаний основных вопросов по дисциплине. Допущенные ошибки и неточности показывают, что студенты не овладели необходимой системой знаний по дисциплине.</w:t>
      </w:r>
    </w:p>
    <w:p w14:paraId="62E2BD39" w14:textId="77777777" w:rsidR="0050482F" w:rsidRPr="00766A92" w:rsidRDefault="0050482F" w:rsidP="00AE068B">
      <w:pPr>
        <w:spacing w:line="264" w:lineRule="auto"/>
        <w:ind w:firstLine="539"/>
        <w:jc w:val="both"/>
        <w:rPr>
          <w:spacing w:val="-2"/>
          <w:sz w:val="28"/>
          <w:szCs w:val="28"/>
        </w:rPr>
      </w:pPr>
      <w:r w:rsidRPr="00766A92">
        <w:rPr>
          <w:b/>
          <w:bCs/>
          <w:spacing w:val="-2"/>
          <w:sz w:val="28"/>
          <w:szCs w:val="28"/>
        </w:rPr>
        <w:t>Второй уровень.</w:t>
      </w:r>
      <w:r w:rsidRPr="003B19ED">
        <w:rPr>
          <w:spacing w:val="-2"/>
          <w:sz w:val="28"/>
          <w:szCs w:val="28"/>
        </w:rPr>
        <w:t xml:space="preserve"> </w:t>
      </w:r>
      <w:r w:rsidRPr="00766A92">
        <w:rPr>
          <w:spacing w:val="-2"/>
          <w:sz w:val="28"/>
          <w:szCs w:val="28"/>
        </w:rPr>
        <w:t>Достигнутый уровень оценки результатов обучения показывает, что студенты обладают необходимой системой знаний и владеют некоторыми умениями по дисциплине. Студенты способны понимать и интерпретировать освоенную информацию, что является основой успешного формирования умений и навыков для решения практико-ориентированных задач.</w:t>
      </w:r>
    </w:p>
    <w:p w14:paraId="2F820E4C" w14:textId="77777777" w:rsidR="0050482F" w:rsidRPr="00024E94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Третий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продемонстрировали результаты на уровне осознанного владения учебным материалом и учебными умениями, навыками и способами деятельности по дисциплине. Студенты способны анализировать, проводить сравнение и обоснование выбора методов решения заданий в практико-ориентированных ситуациях.</w:t>
      </w:r>
    </w:p>
    <w:p w14:paraId="2B6B443D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  <w:r w:rsidRPr="00024E94">
        <w:rPr>
          <w:b/>
          <w:bCs/>
          <w:sz w:val="28"/>
          <w:szCs w:val="28"/>
        </w:rPr>
        <w:t>Четвертый уровень.</w:t>
      </w:r>
      <w:r w:rsidRPr="003B19ED">
        <w:rPr>
          <w:sz w:val="28"/>
          <w:szCs w:val="28"/>
        </w:rPr>
        <w:t xml:space="preserve"> </w:t>
      </w:r>
      <w:r w:rsidRPr="00024E94">
        <w:rPr>
          <w:sz w:val="28"/>
          <w:szCs w:val="28"/>
        </w:rPr>
        <w:t>Студенты способны использовать сведения из различных источников для успешного исследования и поиска решения в нестандартных практико-ориентированных ситуациях. Достигнутый уровень оценки результатов обучения студентов по дисциплине является основой для</w:t>
      </w:r>
      <w:r w:rsidRPr="00024E94">
        <w:rPr>
          <w:i/>
          <w:iCs/>
          <w:sz w:val="28"/>
          <w:szCs w:val="28"/>
        </w:rPr>
        <w:t xml:space="preserve"> </w:t>
      </w:r>
      <w:r w:rsidRPr="00024E94">
        <w:rPr>
          <w:sz w:val="28"/>
          <w:szCs w:val="28"/>
        </w:rPr>
        <w:t>формирования компетенций, соответствующих требованиям ФГОС.</w:t>
      </w:r>
    </w:p>
    <w:p w14:paraId="4D25AEB4" w14:textId="77777777" w:rsidR="0050482F" w:rsidRDefault="0050482F" w:rsidP="0041332A">
      <w:pPr>
        <w:spacing w:after="240" w:line="264" w:lineRule="auto"/>
        <w:ind w:firstLine="539"/>
        <w:jc w:val="both"/>
        <w:rPr>
          <w:sz w:val="28"/>
          <w:szCs w:val="28"/>
        </w:rPr>
      </w:pPr>
      <w:r w:rsidRPr="00024E94">
        <w:rPr>
          <w:sz w:val="28"/>
          <w:szCs w:val="28"/>
        </w:rPr>
        <w:lastRenderedPageBreak/>
        <w:t xml:space="preserve">Для студента достигнутый уровень обученности определяется по результатам выполнения всего ПИМ в соответствии с алгоритмом, приведенным в таблице </w:t>
      </w:r>
      <w:r>
        <w:rPr>
          <w:sz w:val="28"/>
          <w:szCs w:val="28"/>
        </w:rPr>
        <w:t>2</w:t>
      </w:r>
      <w:r w:rsidRPr="00024E94">
        <w:rPr>
          <w:sz w:val="28"/>
          <w:szCs w:val="28"/>
        </w:rPr>
        <w:t>.</w:t>
      </w:r>
      <w:r>
        <w:rPr>
          <w:sz w:val="28"/>
          <w:szCs w:val="28"/>
        </w:rPr>
        <w:t>1.</w:t>
      </w:r>
    </w:p>
    <w:p w14:paraId="39AC015D" w14:textId="77777777" w:rsidR="0050482F" w:rsidRDefault="0050482F" w:rsidP="00F27B06">
      <w:pPr>
        <w:spacing w:line="360" w:lineRule="auto"/>
        <w:ind w:firstLine="539"/>
      </w:pPr>
      <w:r>
        <w:t>Таблица 2.1</w:t>
      </w:r>
      <w:r w:rsidRPr="00752F3A">
        <w:t xml:space="preserve"> – Алгоритм определения достигнутого уровня обученности для студента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1"/>
        <w:gridCol w:w="5468"/>
        <w:gridCol w:w="2437"/>
      </w:tblGrid>
      <w:tr w:rsidR="0050482F" w:rsidRPr="00BF24CB" w14:paraId="02663F33" w14:textId="77777777">
        <w:trPr>
          <w:jc w:val="center"/>
        </w:trPr>
        <w:tc>
          <w:tcPr>
            <w:tcW w:w="1491" w:type="dxa"/>
            <w:vAlign w:val="center"/>
          </w:tcPr>
          <w:p w14:paraId="16BD1BB0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Объект</w:t>
            </w:r>
            <w:r w:rsidRPr="00AD1D63">
              <w:rPr>
                <w:b/>
                <w:bCs/>
                <w:sz w:val="20"/>
                <w:szCs w:val="20"/>
              </w:rPr>
              <w:br/>
              <w:t>оценки</w:t>
            </w:r>
          </w:p>
        </w:tc>
        <w:tc>
          <w:tcPr>
            <w:tcW w:w="5468" w:type="dxa"/>
            <w:vAlign w:val="center"/>
          </w:tcPr>
          <w:p w14:paraId="6FDBECA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Показатель оценки</w:t>
            </w:r>
            <w:r w:rsidRPr="00AD1D63">
              <w:rPr>
                <w:b/>
                <w:bCs/>
                <w:sz w:val="20"/>
                <w:szCs w:val="20"/>
              </w:rPr>
              <w:br/>
              <w:t>результатов обучения студента</w:t>
            </w:r>
          </w:p>
        </w:tc>
        <w:tc>
          <w:tcPr>
            <w:tcW w:w="2437" w:type="dxa"/>
          </w:tcPr>
          <w:p w14:paraId="63139C76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Уровень обученности</w:t>
            </w:r>
            <w:r w:rsidRPr="00AD1D63">
              <w:rPr>
                <w:b/>
                <w:bCs/>
                <w:sz w:val="20"/>
                <w:szCs w:val="20"/>
              </w:rPr>
              <w:br/>
              <w:t>(уровень результатов обучения)</w:t>
            </w:r>
          </w:p>
        </w:tc>
      </w:tr>
      <w:tr w:rsidR="0050482F" w:rsidRPr="00BF24CB" w14:paraId="4182696D" w14:textId="77777777">
        <w:trPr>
          <w:jc w:val="center"/>
        </w:trPr>
        <w:tc>
          <w:tcPr>
            <w:tcW w:w="1491" w:type="dxa"/>
            <w:vMerge w:val="restart"/>
            <w:vAlign w:val="center"/>
          </w:tcPr>
          <w:p w14:paraId="27934352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Студент</w:t>
            </w:r>
          </w:p>
        </w:tc>
        <w:tc>
          <w:tcPr>
            <w:tcW w:w="5468" w:type="dxa"/>
          </w:tcPr>
          <w:p w14:paraId="578A78AE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76449E86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Первый</w:t>
            </w:r>
          </w:p>
        </w:tc>
      </w:tr>
      <w:tr w:rsidR="0050482F" w:rsidRPr="00BF24CB" w14:paraId="44A8AB41" w14:textId="77777777">
        <w:trPr>
          <w:jc w:val="center"/>
        </w:trPr>
        <w:tc>
          <w:tcPr>
            <w:tcW w:w="1491" w:type="dxa"/>
            <w:vMerge/>
          </w:tcPr>
          <w:p w14:paraId="431340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548D418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 w:rsidRPr="00B51B35">
              <w:rPr>
                <w:sz w:val="20"/>
                <w:szCs w:val="20"/>
              </w:rPr>
              <w:t xml:space="preserve"> </w:t>
            </w:r>
            <w:r w:rsidR="00B51B35">
              <w:rPr>
                <w:sz w:val="20"/>
                <w:szCs w:val="20"/>
              </w:rPr>
              <w:t>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  <w:p w14:paraId="4A18068D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16C02AA3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53079C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</w:t>
            </w:r>
            <w:r w:rsidR="00B51B35">
              <w:rPr>
                <w:sz w:val="20"/>
                <w:szCs w:val="20"/>
              </w:rPr>
              <w:t xml:space="preserve"> за</w:t>
            </w:r>
            <w:r w:rsidRPr="00AD1D63">
              <w:rPr>
                <w:sz w:val="20"/>
                <w:szCs w:val="20"/>
              </w:rPr>
              <w:t xml:space="preserve">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0FBC4A25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45751D2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38ECEF83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74AD35D9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</w:tc>
        <w:tc>
          <w:tcPr>
            <w:tcW w:w="2437" w:type="dxa"/>
            <w:vAlign w:val="center"/>
          </w:tcPr>
          <w:p w14:paraId="33F7CE0E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Второй</w:t>
            </w:r>
          </w:p>
        </w:tc>
      </w:tr>
      <w:tr w:rsidR="0050482F" w:rsidRPr="00BF24CB" w14:paraId="6247DAF7" w14:textId="77777777">
        <w:trPr>
          <w:jc w:val="center"/>
        </w:trPr>
        <w:tc>
          <w:tcPr>
            <w:tcW w:w="1491" w:type="dxa"/>
            <w:vMerge/>
          </w:tcPr>
          <w:p w14:paraId="15BEB0F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F987B4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2</w:t>
            </w:r>
          </w:p>
          <w:p w14:paraId="27BD3FEF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3</w:t>
            </w:r>
          </w:p>
          <w:p w14:paraId="224A8D11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21128577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 и 3</w:t>
            </w:r>
          </w:p>
          <w:p w14:paraId="5E96FA39" w14:textId="77777777" w:rsidR="0050482F" w:rsidRPr="00AD1D63" w:rsidRDefault="0050482F" w:rsidP="00AD1D63">
            <w:pPr>
              <w:spacing w:line="288" w:lineRule="auto"/>
              <w:rPr>
                <w:b/>
                <w:bCs/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2</w:t>
            </w:r>
          </w:p>
          <w:p w14:paraId="610A4E4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или</w:t>
            </w:r>
          </w:p>
          <w:p w14:paraId="636AA188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2 и 3</w:t>
            </w:r>
          </w:p>
          <w:p w14:paraId="0CC3DC24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 xml:space="preserve">и </w:t>
            </w:r>
            <w:r w:rsidRPr="00AD1D63">
              <w:rPr>
                <w:b/>
                <w:bCs/>
                <w:sz w:val="20"/>
                <w:szCs w:val="20"/>
              </w:rPr>
              <w:t>меньше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блока 1</w:t>
            </w:r>
          </w:p>
        </w:tc>
        <w:tc>
          <w:tcPr>
            <w:tcW w:w="2437" w:type="dxa"/>
            <w:vAlign w:val="center"/>
          </w:tcPr>
          <w:p w14:paraId="50E0FC9C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Третий</w:t>
            </w:r>
          </w:p>
        </w:tc>
      </w:tr>
      <w:tr w:rsidR="0050482F" w:rsidRPr="00BF24CB" w14:paraId="29378020" w14:textId="77777777">
        <w:trPr>
          <w:jc w:val="center"/>
        </w:trPr>
        <w:tc>
          <w:tcPr>
            <w:tcW w:w="1491" w:type="dxa"/>
            <w:vMerge/>
          </w:tcPr>
          <w:p w14:paraId="79A81DF4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468" w:type="dxa"/>
          </w:tcPr>
          <w:p w14:paraId="41920CE1" w14:textId="77777777" w:rsidR="0050482F" w:rsidRPr="00AD1D63" w:rsidRDefault="0050482F" w:rsidP="00AD1D63">
            <w:pPr>
              <w:spacing w:line="288" w:lineRule="auto"/>
              <w:rPr>
                <w:sz w:val="20"/>
                <w:szCs w:val="20"/>
              </w:rPr>
            </w:pPr>
            <w:r w:rsidRPr="00AD1D63">
              <w:rPr>
                <w:b/>
                <w:bCs/>
                <w:sz w:val="20"/>
                <w:szCs w:val="20"/>
              </w:rPr>
              <w:t>Не менее 70%</w:t>
            </w:r>
            <w:r w:rsidRPr="00AD1D63">
              <w:rPr>
                <w:sz w:val="20"/>
                <w:szCs w:val="20"/>
              </w:rPr>
              <w:t xml:space="preserve"> баллов за задания </w:t>
            </w:r>
            <w:r w:rsidRPr="00AD1D63">
              <w:rPr>
                <w:b/>
                <w:bCs/>
                <w:sz w:val="20"/>
                <w:szCs w:val="20"/>
              </w:rPr>
              <w:t>каждого из блоков 1, 2 и 3</w:t>
            </w:r>
          </w:p>
        </w:tc>
        <w:tc>
          <w:tcPr>
            <w:tcW w:w="2437" w:type="dxa"/>
            <w:vAlign w:val="center"/>
          </w:tcPr>
          <w:p w14:paraId="1B04FBAB" w14:textId="77777777" w:rsidR="0050482F" w:rsidRPr="00AD1D63" w:rsidRDefault="0050482F" w:rsidP="00AD1D63">
            <w:pPr>
              <w:spacing w:line="288" w:lineRule="auto"/>
              <w:jc w:val="center"/>
              <w:rPr>
                <w:sz w:val="20"/>
                <w:szCs w:val="20"/>
              </w:rPr>
            </w:pPr>
            <w:r w:rsidRPr="00AD1D63">
              <w:rPr>
                <w:sz w:val="20"/>
                <w:szCs w:val="20"/>
              </w:rPr>
              <w:t>Четвертый</w:t>
            </w:r>
          </w:p>
        </w:tc>
      </w:tr>
    </w:tbl>
    <w:p w14:paraId="513B1D85" w14:textId="77777777" w:rsidR="0050482F" w:rsidRDefault="0050482F" w:rsidP="00AE068B">
      <w:pPr>
        <w:spacing w:line="264" w:lineRule="auto"/>
        <w:ind w:firstLine="539"/>
        <w:jc w:val="both"/>
        <w:rPr>
          <w:sz w:val="28"/>
          <w:szCs w:val="28"/>
        </w:rPr>
      </w:pPr>
    </w:p>
    <w:p w14:paraId="63E8659C" w14:textId="77777777" w:rsidR="0050482F" w:rsidRDefault="0050482F" w:rsidP="00F27B06">
      <w:pPr>
        <w:spacing w:after="240" w:line="264" w:lineRule="auto"/>
        <w:ind w:firstLine="539"/>
        <w:jc w:val="both"/>
        <w:rPr>
          <w:sz w:val="28"/>
          <w:szCs w:val="28"/>
        </w:rPr>
      </w:pPr>
      <w:r w:rsidRPr="00A76F72">
        <w:rPr>
          <w:sz w:val="28"/>
          <w:szCs w:val="28"/>
        </w:rPr>
        <w:t xml:space="preserve">Показатели и критерии оценки результатов обучения для студента и для выборки студентов </w:t>
      </w:r>
      <w:r w:rsidR="001E08BE">
        <w:rPr>
          <w:noProof/>
          <w:sz w:val="28"/>
          <w:szCs w:val="28"/>
        </w:rPr>
        <w:t xml:space="preserve">направления подготовки / специальности</w:t>
      </w:r>
      <w:r w:rsidRPr="00A76F72">
        <w:rPr>
          <w:sz w:val="28"/>
          <w:szCs w:val="28"/>
        </w:rPr>
        <w:t xml:space="preserve"> на основе предложенной модели представлены в таблице </w:t>
      </w:r>
      <w:r>
        <w:rPr>
          <w:sz w:val="28"/>
          <w:szCs w:val="28"/>
        </w:rPr>
        <w:t>2</w:t>
      </w:r>
      <w:r w:rsidRPr="00A76F72">
        <w:rPr>
          <w:sz w:val="28"/>
          <w:szCs w:val="28"/>
        </w:rPr>
        <w:t>.2.</w:t>
      </w:r>
    </w:p>
    <w:p w14:paraId="658EF9E5" w14:textId="77777777" w:rsidR="0050482F" w:rsidRPr="00F90D91" w:rsidRDefault="0050482F" w:rsidP="00F27B06">
      <w:pPr>
        <w:spacing w:line="360" w:lineRule="auto"/>
        <w:ind w:firstLine="539"/>
        <w:rPr>
          <w:sz w:val="10"/>
          <w:szCs w:val="10"/>
        </w:rPr>
      </w:pPr>
      <w:r w:rsidRPr="00752F3A">
        <w:t xml:space="preserve">Таблица </w:t>
      </w:r>
      <w:r>
        <w:t>2.</w:t>
      </w:r>
      <w:r w:rsidRPr="00752F3A">
        <w:t>2 – Показатели и критерии оценки результатов обучения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0"/>
        <w:gridCol w:w="3270"/>
        <w:gridCol w:w="4235"/>
      </w:tblGrid>
      <w:tr w:rsidR="0050482F" w:rsidRPr="00FC0393" w14:paraId="7D45D07E" w14:textId="77777777">
        <w:trPr>
          <w:jc w:val="center"/>
        </w:trPr>
        <w:tc>
          <w:tcPr>
            <w:tcW w:w="2066" w:type="dxa"/>
            <w:vAlign w:val="center"/>
          </w:tcPr>
          <w:p w14:paraId="3915B96F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b/>
                <w:bCs/>
                <w:sz w:val="22"/>
                <w:szCs w:val="22"/>
              </w:rPr>
              <w:t>Объект</w:t>
            </w:r>
            <w:r w:rsidRPr="00AD1D63">
              <w:rPr>
                <w:b/>
                <w:bCs/>
                <w:sz w:val="22"/>
                <w:szCs w:val="22"/>
              </w:rPr>
              <w:br/>
              <w:t>оценки</w:t>
            </w:r>
          </w:p>
        </w:tc>
        <w:tc>
          <w:tcPr>
            <w:tcW w:w="3270" w:type="dxa"/>
            <w:vAlign w:val="center"/>
          </w:tcPr>
          <w:p w14:paraId="117798BD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Показатель оценки результатов обучения</w:t>
            </w:r>
          </w:p>
        </w:tc>
        <w:tc>
          <w:tcPr>
            <w:tcW w:w="4235" w:type="dxa"/>
            <w:vAlign w:val="center"/>
          </w:tcPr>
          <w:p w14:paraId="342B5417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Критерий оценки</w:t>
            </w:r>
            <w:r w:rsidRPr="00AD1D63">
              <w:rPr>
                <w:b/>
                <w:bCs/>
                <w:sz w:val="22"/>
                <w:szCs w:val="22"/>
              </w:rPr>
              <w:br/>
              <w:t>результатов обучения</w:t>
            </w:r>
          </w:p>
        </w:tc>
      </w:tr>
      <w:tr w:rsidR="0050482F" w:rsidRPr="00FC0393" w14:paraId="436A76A5" w14:textId="77777777">
        <w:trPr>
          <w:trHeight w:val="739"/>
          <w:jc w:val="center"/>
        </w:trPr>
        <w:tc>
          <w:tcPr>
            <w:tcW w:w="2066" w:type="dxa"/>
            <w:vAlign w:val="center"/>
          </w:tcPr>
          <w:p w14:paraId="7A5C5F51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Студент</w:t>
            </w:r>
          </w:p>
        </w:tc>
        <w:tc>
          <w:tcPr>
            <w:tcW w:w="3270" w:type="dxa"/>
            <w:vAlign w:val="center"/>
          </w:tcPr>
          <w:p w14:paraId="44C195D8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Достигнутый уровень результатов обучения</w:t>
            </w:r>
          </w:p>
        </w:tc>
        <w:tc>
          <w:tcPr>
            <w:tcW w:w="4235" w:type="dxa"/>
            <w:vAlign w:val="center"/>
          </w:tcPr>
          <w:p w14:paraId="519E5D34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sz w:val="22"/>
                <w:szCs w:val="22"/>
              </w:rPr>
              <w:t>Уровень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  <w:tr w:rsidR="0050482F" w:rsidRPr="00FC0393" w14:paraId="2E023E47" w14:textId="77777777">
        <w:trPr>
          <w:jc w:val="center"/>
        </w:trPr>
        <w:tc>
          <w:tcPr>
            <w:tcW w:w="2066" w:type="dxa"/>
            <w:vAlign w:val="center"/>
          </w:tcPr>
          <w:p w14:paraId="66568137" w14:textId="77777777" w:rsidR="0050482F" w:rsidRPr="00FB3127" w:rsidRDefault="0050482F" w:rsidP="00AD1D63">
            <w:pPr>
              <w:spacing w:line="288" w:lineRule="auto"/>
              <w:jc w:val="center"/>
            </w:pPr>
            <w:r w:rsidRPr="00FB3127">
              <w:rPr>
                <w:sz w:val="22"/>
                <w:szCs w:val="22"/>
              </w:rPr>
              <w:t>Выборка</w:t>
            </w:r>
            <w:r w:rsidRPr="00FB3127">
              <w:rPr>
                <w:sz w:val="22"/>
                <w:szCs w:val="22"/>
              </w:rPr>
              <w:br/>
              <w:t>студентов</w:t>
            </w:r>
            <w:r w:rsidRPr="00FB3127">
              <w:rPr>
                <w:sz w:val="22"/>
                <w:szCs w:val="22"/>
              </w:rPr>
              <w:br/>
            </w:r>
            <w:r w:rsidR="001E08BE">
              <w:rPr>
                <w:noProof/>
                <w:sz w:val="22"/>
                <w:szCs w:val="22"/>
              </w:rPr>
              <w:t xml:space="preserve">направления подготовки / специальности</w:t>
            </w:r>
          </w:p>
        </w:tc>
        <w:tc>
          <w:tcPr>
            <w:tcW w:w="3270" w:type="dxa"/>
            <w:vAlign w:val="center"/>
          </w:tcPr>
          <w:p w14:paraId="1FA7FCB0" w14:textId="77777777" w:rsidR="0050482F" w:rsidRPr="00AD1D63" w:rsidRDefault="0050482F" w:rsidP="00AD1D63">
            <w:pPr>
              <w:spacing w:line="288" w:lineRule="auto"/>
              <w:jc w:val="center"/>
            </w:pPr>
            <w:r w:rsidRPr="00AD1D63">
              <w:rPr>
                <w:sz w:val="22"/>
                <w:szCs w:val="22"/>
              </w:rPr>
              <w:t>Процент студентов</w:t>
            </w:r>
            <w:r w:rsidRPr="00AD1D63">
              <w:rPr>
                <w:sz w:val="22"/>
                <w:szCs w:val="22"/>
              </w:rPr>
              <w:br/>
              <w:t>на уровне обученности</w:t>
            </w:r>
            <w:r w:rsidRPr="00AD1D63">
              <w:rPr>
                <w:sz w:val="22"/>
                <w:szCs w:val="22"/>
              </w:rPr>
              <w:br/>
              <w:t>не ниже второго</w:t>
            </w:r>
          </w:p>
        </w:tc>
        <w:tc>
          <w:tcPr>
            <w:tcW w:w="4235" w:type="dxa"/>
            <w:vAlign w:val="center"/>
          </w:tcPr>
          <w:p w14:paraId="0A95C063" w14:textId="77777777" w:rsidR="0050482F" w:rsidRPr="00AD1D63" w:rsidRDefault="0050482F" w:rsidP="00AD1D63">
            <w:pPr>
              <w:spacing w:line="288" w:lineRule="auto"/>
              <w:jc w:val="center"/>
              <w:rPr>
                <w:b/>
                <w:bCs/>
              </w:rPr>
            </w:pPr>
            <w:r w:rsidRPr="00AD1D63">
              <w:rPr>
                <w:b/>
                <w:bCs/>
                <w:sz w:val="22"/>
                <w:szCs w:val="22"/>
              </w:rPr>
              <w:t>60%</w:t>
            </w:r>
            <w:r w:rsidRPr="00AD1D63">
              <w:rPr>
                <w:sz w:val="22"/>
                <w:szCs w:val="22"/>
              </w:rPr>
              <w:t xml:space="preserve"> студентов на уровне обученности</w:t>
            </w:r>
            <w:r w:rsidRPr="00AD1D63">
              <w:rPr>
                <w:sz w:val="22"/>
                <w:szCs w:val="22"/>
              </w:rPr>
              <w:br/>
            </w:r>
            <w:r w:rsidRPr="00AD1D63">
              <w:rPr>
                <w:b/>
                <w:bCs/>
                <w:sz w:val="22"/>
                <w:szCs w:val="22"/>
              </w:rPr>
              <w:t>не ниже второго</w:t>
            </w:r>
          </w:p>
        </w:tc>
      </w:tr>
    </w:tbl>
    <w:p w14:paraId="271BF8FE" w14:textId="77777777" w:rsidR="00F27B06" w:rsidRDefault="00F27B0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72C01E2" w14:textId="77777777" w:rsidR="0050482F" w:rsidRPr="00F27B06" w:rsidRDefault="0050482F" w:rsidP="00F27B06">
      <w:pPr>
        <w:pStyle w:val="2"/>
        <w:tabs>
          <w:tab w:val="clear" w:pos="166"/>
          <w:tab w:val="num" w:pos="0"/>
          <w:tab w:val="left" w:pos="180"/>
          <w:tab w:val="left" w:pos="720"/>
        </w:tabs>
        <w:spacing w:before="0" w:after="240" w:line="288" w:lineRule="auto"/>
        <w:ind w:left="0" w:firstLine="539"/>
        <w:jc w:val="both"/>
      </w:pPr>
      <w:bookmarkStart w:id="8" w:name="_Toc374021524"/>
      <w:r w:rsidRPr="002B1ABF">
        <w:lastRenderedPageBreak/>
        <w:t xml:space="preserve">Результаты тестирования студентов </w:t>
      </w:r>
      <w:r w:rsidR="00D93584">
        <w:rPr>
          <w:noProof/>
        </w:rPr>
        <w:t xml:space="preserve">вуза</w:t>
      </w:r>
      <w:r w:rsidRPr="002B1ABF">
        <w:t xml:space="preserve"> </w:t>
      </w:r>
      <w:r>
        <w:t xml:space="preserve">и </w:t>
      </w:r>
      <w:r w:rsidR="00D93584">
        <w:rPr>
          <w:noProof/>
        </w:rPr>
        <w:t xml:space="preserve">вузов-участников</w:t>
      </w:r>
      <w:r w:rsidRPr="002F5976">
        <w:t xml:space="preserve"> </w:t>
      </w:r>
      <w:r w:rsidRPr="002B1ABF">
        <w:t xml:space="preserve">по итогам </w:t>
      </w:r>
      <w:bookmarkEnd w:id="8"/>
      <w:r w:rsidR="00284386">
        <w:rPr>
          <w:noProof/>
        </w:rPr>
        <w:t xml:space="preserve">ФЭПО-34</w:t>
      </w:r>
    </w:p>
    <w:p w14:paraId="6E514498" w14:textId="77777777" w:rsidR="0050482F" w:rsidRDefault="0050482F" w:rsidP="00DF58E8">
      <w:pPr>
        <w:tabs>
          <w:tab w:val="left" w:pos="720"/>
        </w:tabs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051F4C">
        <w:rPr>
          <w:sz w:val="28"/>
          <w:szCs w:val="28"/>
        </w:rPr>
        <w:t>представлен</w:t>
      </w:r>
      <w:r>
        <w:rPr>
          <w:sz w:val="28"/>
          <w:szCs w:val="28"/>
        </w:rPr>
        <w:t xml:space="preserve">а информация о </w:t>
      </w:r>
      <w:r w:rsidRPr="00051F4C">
        <w:rPr>
          <w:sz w:val="28"/>
          <w:szCs w:val="28"/>
        </w:rPr>
        <w:t>результат</w:t>
      </w:r>
      <w:r>
        <w:rPr>
          <w:sz w:val="28"/>
          <w:szCs w:val="28"/>
        </w:rPr>
        <w:t>ах тестирования студентов по двум показателям:</w:t>
      </w:r>
    </w:p>
    <w:p w14:paraId="3EC1610C" w14:textId="77777777" w:rsidR="0050482F" w:rsidRDefault="0050482F" w:rsidP="00652B02">
      <w:pPr>
        <w:numPr>
          <w:ilvl w:val="0"/>
          <w:numId w:val="1"/>
        </w:numPr>
        <w:spacing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по проценту набранных баллов за выполнение ПИМ</w:t>
      </w:r>
      <w:r>
        <w:rPr>
          <w:sz w:val="28"/>
          <w:szCs w:val="28"/>
        </w:rPr>
        <w:t xml:space="preserve"> позволяет провести экспресс-оценку результатов тестирования;</w:t>
      </w:r>
    </w:p>
    <w:p w14:paraId="1BB4DD82" w14:textId="77777777" w:rsidR="0050482F" w:rsidRDefault="0050482F" w:rsidP="00F27B06">
      <w:pPr>
        <w:numPr>
          <w:ilvl w:val="0"/>
          <w:numId w:val="1"/>
        </w:numPr>
        <w:spacing w:after="240" w:line="288" w:lineRule="auto"/>
        <w:ind w:left="539" w:firstLine="0"/>
        <w:jc w:val="both"/>
        <w:rPr>
          <w:sz w:val="28"/>
          <w:szCs w:val="28"/>
        </w:rPr>
      </w:pPr>
      <w:r w:rsidRPr="004B0697">
        <w:rPr>
          <w:b/>
          <w:bCs/>
          <w:i/>
          <w:iCs/>
          <w:sz w:val="28"/>
          <w:szCs w:val="28"/>
        </w:rPr>
        <w:t>доля студентов на уровне обученности не ниже второго</w:t>
      </w:r>
      <w:r>
        <w:rPr>
          <w:sz w:val="28"/>
          <w:szCs w:val="28"/>
        </w:rPr>
        <w:t xml:space="preserve"> позволяет провести более глубокий анализ результатов обучения в соответствии с предложенной моделью.</w:t>
      </w:r>
    </w:p>
    <w:p w14:paraId="04A27708" w14:textId="77777777" w:rsidR="0050482F" w:rsidRDefault="0050482F" w:rsidP="00F27B06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Результаты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</w:t>
      </w:r>
      <w:r w:rsidRPr="007D1AC6"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7D1AC6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 w:rsidRPr="002040C9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по показателю </w:t>
      </w:r>
      <w:r w:rsidRPr="00C10649">
        <w:rPr>
          <w:sz w:val="28"/>
          <w:szCs w:val="28"/>
        </w:rPr>
        <w:t>«Доля студентов по проценту набранных баллов</w:t>
      </w:r>
      <w:r>
        <w:rPr>
          <w:sz w:val="28"/>
          <w:szCs w:val="28"/>
        </w:rPr>
        <w:t xml:space="preserve"> </w:t>
      </w:r>
      <w:r w:rsidRPr="00C10649">
        <w:rPr>
          <w:sz w:val="28"/>
          <w:szCs w:val="28"/>
        </w:rPr>
        <w:t>за выполнение ПИМ»</w:t>
      </w:r>
      <w:r>
        <w:rPr>
          <w:sz w:val="28"/>
          <w:szCs w:val="28"/>
        </w:rPr>
        <w:t xml:space="preserve"> представлены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>а рисунке</w:t>
      </w:r>
      <w:r>
        <w:rPr>
          <w:sz w:val="28"/>
          <w:szCs w:val="28"/>
        </w:rPr>
        <w:t xml:space="preserve"> 2.2.</w:t>
      </w:r>
    </w:p>
    <w:p w14:paraId="67BD2739" w14:textId="77777777" w:rsidR="0050482F" w:rsidRDefault="00224D36" w:rsidP="00F27B06">
      <w:pPr>
        <w:keepNext/>
        <w:keepLines/>
        <w:tabs>
          <w:tab w:val="left" w:pos="720"/>
        </w:tabs>
        <w:spacing w:after="240"/>
        <w:jc w:val="center"/>
      </w:pPr>
      <w:r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partic.png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2.2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с наложением на общий результат </w:t>
      </w:r>
      <w:r w:rsidR="00D93584">
        <w:rPr>
          <w:noProof/>
        </w:rPr>
        <w:t xml:space="preserve">вузов-участников</w:t>
      </w:r>
      <w:r w:rsidR="0050482F">
        <w:t xml:space="preserve"> по данной дисциплине</w:t>
      </w:r>
    </w:p>
    <w:p w14:paraId="5E96B42F" w14:textId="77777777" w:rsidR="0050482F" w:rsidRPr="0052215E" w:rsidRDefault="0050482F" w:rsidP="00F27B06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Распределение результатов тестирования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2F5976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по </w:t>
      </w:r>
      <w:r>
        <w:rPr>
          <w:sz w:val="28"/>
          <w:szCs w:val="28"/>
        </w:rPr>
        <w:t>показателю «Доля студентов на уровне обученности не ниже второго» в соответствии с предложенной моделью оценки результатов обучения показано</w:t>
      </w:r>
      <w:r w:rsidRPr="000725AC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725AC">
        <w:rPr>
          <w:sz w:val="28"/>
          <w:szCs w:val="28"/>
        </w:rPr>
        <w:t xml:space="preserve">а рисунке</w:t>
      </w:r>
      <w:r>
        <w:rPr>
          <w:sz w:val="28"/>
          <w:szCs w:val="28"/>
        </w:rPr>
        <w:t xml:space="preserve"> 2.3.</w:t>
      </w:r>
    </w:p>
    <w:p w14:paraId="568B604A" w14:textId="77777777" w:rsidR="00224D36" w:rsidRPr="00F83E9E" w:rsidRDefault="007A2A1A" w:rsidP="00224D36">
      <w:pPr>
        <w:keepNext/>
        <w:keepLines/>
      </w:pPr>
      <w:r>
        <w:rPr>
          <w:noProof/>
        </w:rPr>
        <w:pict w14:anchorId="6DA5E3EA">
          <v:rect id="_x0000_s1158" style="position:absolute;margin-left:388.5pt;margin-top:102.75pt;width:75pt;height:24.4pt;z-index:251692032" filled="f" stroked="f">
            <v:textbox style="mso-next-textbox:#_x0000_s1158">
              <w:txbxContent>
                <w:p w14:paraId="63EEAD4B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12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0256DD7">
          <v:rect id="_x0000_s1157" style="position:absolute;margin-left:357pt;margin-top:1in;width:75pt;height:24.4pt;z-index:251691008" filled="f" stroked="f">
            <v:textbox style="mso-next-textbox:#_x0000_s1157">
              <w:txbxContent>
                <w:p w14:paraId="48D46593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30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6F37EE4">
          <v:rect id="_x0000_s1156" style="position:absolute;margin-left:321pt;margin-top:42pt;width:75pt;height:27pt;z-index:251689984" filled="f" stroked="f">
            <v:textbox style="mso-next-textbox:#_x0000_s1156">
              <w:txbxContent>
                <w:p w14:paraId="7AB03AE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36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657A3A1">
          <v:rect id="_x0000_s1155" style="position:absolute;margin-left:303pt;margin-top:12pt;width:75pt;height:24.4pt;z-index:251688960" filled="f" stroked="f">
            <v:textbox style="mso-next-textbox:#_x0000_s1155">
              <w:txbxContent>
                <w:p w14:paraId="26456672" w14:textId="77777777" w:rsidR="00E56A53" w:rsidRPr="00A85067" w:rsidRDefault="00E56A53" w:rsidP="00224D36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22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B2D372C">
          <v:rect id="_x0000_s1152" style="position:absolute;margin-left:-.75pt;margin-top:102pt;width:75pt;height:24.4pt;z-index:251685888" filled="f" stroked="f">
            <v:textbox style="mso-next-textbox:#_x0000_s1152">
              <w:txbxContent>
                <w:p w14:paraId="465E7943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0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00AA6B1B">
          <v:rect id="_x0000_s1154" style="position:absolute;margin-left:237pt;margin-top:5.25pt;width:75pt;height:24.4pt;z-index:251687936" filled="f" stroked="f">
            <v:textbox style="mso-next-textbox:#_x0000_s1154">
              <w:txbxContent>
                <w:p w14:paraId="20EF122B" w14:textId="77777777" w:rsidR="00E56A53" w:rsidRPr="009F61A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88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24DB8F4D">
          <v:rect id="_x0000_s1153" style="position:absolute;margin-left:189.75pt;margin-top:5.25pt;width:75pt;height:24.4pt;z-index:251686912" filled="f" stroked="f">
            <v:textbox style="mso-next-textbox:#_x0000_s1153">
              <w:txbxContent>
                <w:p w14:paraId="12BE810B" w14:textId="77777777" w:rsidR="00E56A53" w:rsidRPr="00C45C22" w:rsidRDefault="00E56A53" w:rsidP="00224D36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 xml:space="preserve">100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16154210">
          <v:rect id="_x0000_s1151" style="position:absolute;margin-left:33pt;margin-top:70.5pt;width:75pt;height:24.4pt;z-index:251684864" filled="f" stroked="f">
            <v:textbox style="mso-next-textbox:#_x0000_s1151">
              <w:txbxContent>
                <w:p w14:paraId="2AD1C359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5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48940A8F">
          <v:rect id="_x0000_s1150" style="position:absolute;margin-left:67.5pt;margin-top:42pt;width:75pt;height:24.4pt;z-index:251683840" filled="f" stroked="f">
            <v:textbox style="mso-next-textbox:#_x0000_s1150">
              <w:txbxContent>
                <w:p w14:paraId="4DADE82F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27</w:t>
                  </w:r>
                  <w:r w:rsidRPr="00A85067">
                    <w:rPr>
                      <w:b/>
                      <w:bCs/>
                      <w:lang w:val="en-US"/>
                    </w:rPr>
                    <w:t xml:space="preserve">%</w:t>
                  </w:r>
                  <w:proofErr w:type="gramEnd"/>
                </w:p>
              </w:txbxContent>
            </v:textbox>
          </v:rect>
        </w:pict>
      </w:r>
      <w:r>
        <w:rPr>
          <w:noProof/>
        </w:rPr>
        <w:pict w14:anchorId="7265EE9E">
          <v:rect id="_x0000_s1149" style="position:absolute;margin-left:86.25pt;margin-top:11.25pt;width:75pt;height:24.4pt;z-index:251682816" filled="f" stroked="f">
            <v:textbox style="mso-next-textbox:#_x0000_s1149">
              <w:txbxContent>
                <w:p w14:paraId="604870D7" w14:textId="77777777" w:rsidR="00E56A53" w:rsidRPr="00A85067" w:rsidRDefault="00E56A53" w:rsidP="00224D36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 xml:space="preserve">68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  <w:proofErr w:type="gramEnd"/>
                </w:p>
              </w:txbxContent>
            </v:textbox>
          </v:rect>
        </w:pict>
      </w:r>
      <w:r w:rsidR="00224D36">
        <w:rPr>
          <w:noProof/>
        </w:rPr>
        <w:drawing>
          <wp:inline distT="0" distB="0" distL="0" distR="0" wp14:anchorId="4B8023AD" wp14:editId="0DE57C7E">
            <wp:extent cx="5954395" cy="1711960"/>
            <wp:effectExtent l="19050" t="0" r="8255" b="0"/>
            <wp:docPr id="1006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4395" cy="171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37E59CAE">
          <v:shapetype id="_x0000_t202" coordsize="21600,21600" o:spt="202" path="m,l,21600r21600,l21600,xe">
            <v:stroke joinstyle="miter"/>
            <v:path gradientshapeok="t" o:connecttype="rect"/>
          </v:shapetype>
          <v:shape id="_x0000_s1148" type="#_x0000_t202" style="position:absolute;margin-left:-162.7pt;margin-top:38.8pt;width:36pt;height:18pt;z-index:251681792;mso-position-horizontal-relative:text;mso-position-vertical-relative:text" filled="f" stroked="f">
            <v:textbox style="mso-next-textbox:#_x0000_s1148">
              <w:txbxContent>
                <w:p w14:paraId="517D71DE" w14:textId="77777777" w:rsidR="00E56A53" w:rsidRPr="000C17E9" w:rsidRDefault="007A2A1A" w:rsidP="00224D36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E56A53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917"/>
        <w:gridCol w:w="4936"/>
      </w:tblGrid>
      <w:tr w:rsidR="0050482F" w14:paraId="6DBC376E" w14:textId="77777777" w:rsidTr="00F27B06">
        <w:trPr>
          <w:jc w:val="center"/>
        </w:trPr>
        <w:tc>
          <w:tcPr>
            <w:tcW w:w="4917" w:type="dxa"/>
            <w:vAlign w:val="center"/>
          </w:tcPr>
          <w:p w14:paraId="3BF9E255" w14:textId="77777777" w:rsidR="0050482F" w:rsidRPr="00F27B06" w:rsidRDefault="00F27B06" w:rsidP="000749D3">
            <w:pPr>
              <w:keepNext/>
              <w:keepLines/>
              <w:spacing w:line="288" w:lineRule="auto"/>
              <w:jc w:val="center"/>
              <w:rPr>
                <w:lang w:val="en-US"/>
              </w:rPr>
            </w:pPr>
            <w:r>
              <w:rPr>
                <w:noProof/>
                <w:sz w:val="20"/>
                <w:szCs w:val="20"/>
                <w:lang w:val="en-US"/>
              </w:rPr>
              <w:t xml:space="preserve">вуз</w:t>
            </w:r>
          </w:p>
        </w:tc>
        <w:tc>
          <w:tcPr>
            <w:tcW w:w="4936" w:type="dxa"/>
            <w:vAlign w:val="center"/>
          </w:tcPr>
          <w:p w14:paraId="7C6C9C7C" w14:textId="77777777" w:rsidR="0050482F" w:rsidRPr="002F5976" w:rsidRDefault="00284386" w:rsidP="00922800">
            <w:pPr>
              <w:keepNext/>
              <w:keepLines/>
              <w:spacing w:line="288" w:lineRule="auto"/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 xml:space="preserve">вузы-участники</w:t>
            </w:r>
          </w:p>
        </w:tc>
      </w:tr>
    </w:tbl>
    <w:p w14:paraId="68A776DD" w14:textId="77777777" w:rsidR="0050482F" w:rsidRPr="007C3061" w:rsidRDefault="0050482F" w:rsidP="00025D15">
      <w:pPr>
        <w:keepLines/>
        <w:tabs>
          <w:tab w:val="left" w:pos="720"/>
        </w:tabs>
        <w:spacing w:after="240"/>
        <w:ind w:left="-181"/>
        <w:jc w:val="center"/>
      </w:pPr>
      <w:r w:rsidRPr="002B3EDF">
        <w:t xml:space="preserve">Рисунок </w:t>
      </w:r>
      <w:r>
        <w:t>2.3 – 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7D5D26">
        <w:t>результат</w:t>
      </w:r>
      <w:r>
        <w:t>ов</w:t>
      </w:r>
      <w:r w:rsidRPr="007D5D26">
        <w:t xml:space="preserve"> тестирования </w:t>
      </w:r>
      <w:r w:rsidRPr="00621276">
        <w:t>студентов</w:t>
      </w:r>
    </w:p>
    <w:p w14:paraId="7B87D885" w14:textId="77777777" w:rsidR="0050482F" w:rsidRDefault="0050482F" w:rsidP="00C10649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рисунка 2.3,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 xml:space="preserve">» доля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 </w:t>
      </w:r>
      <w:r w:rsidR="002961B4" w:rsidRPr="002961B4">
        <w:rPr>
          <w:b/>
          <w:bCs/>
          <w:noProof/>
          <w:sz w:val="28"/>
          <w:szCs w:val="28"/>
        </w:rPr>
        <w:t xml:space="preserve">100</w:t>
      </w:r>
      <w:r w:rsidRPr="006940C9">
        <w:rPr>
          <w:b/>
          <w:bCs/>
          <w:sz w:val="28"/>
          <w:szCs w:val="28"/>
        </w:rPr>
        <w:t xml:space="preserve">%</w:t>
      </w:r>
      <w:proofErr w:type="gramEnd"/>
      <w:r>
        <w:rPr>
          <w:sz w:val="28"/>
          <w:szCs w:val="28"/>
        </w:rPr>
        <w:t xml:space="preserve">, а доля </w:t>
      </w:r>
      <w:r w:rsidRPr="002F5976">
        <w:rPr>
          <w:sz w:val="28"/>
          <w:szCs w:val="28"/>
        </w:rPr>
        <w:t xml:space="preserve">студентов </w:t>
      </w:r>
      <w:r w:rsidR="00D93584">
        <w:rPr>
          <w:noProof/>
          <w:sz w:val="28"/>
          <w:szCs w:val="28"/>
        </w:rPr>
        <w:t xml:space="preserve">вузов-участников</w:t>
      </w:r>
      <w:r w:rsidRPr="002F5976">
        <w:rPr>
          <w:sz w:val="28"/>
          <w:szCs w:val="28"/>
        </w:rPr>
        <w:t xml:space="preserve"> на уровне</w:t>
      </w:r>
      <w:r w:rsidRPr="00CC69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– </w:t>
      </w:r>
      <w:r w:rsidR="002961B4" w:rsidRPr="002961B4">
        <w:rPr>
          <w:b/>
          <w:bCs/>
          <w:noProof/>
          <w:sz w:val="28"/>
          <w:szCs w:val="28"/>
        </w:rPr>
        <w:t xml:space="preserve">88</w:t>
      </w:r>
      <w:r w:rsidRPr="006940C9">
        <w:rPr>
          <w:b/>
          <w:bCs/>
          <w:sz w:val="28"/>
          <w:szCs w:val="28"/>
        </w:rPr>
        <w:t>%</w:t>
      </w:r>
      <w:r>
        <w:rPr>
          <w:sz w:val="28"/>
          <w:szCs w:val="28"/>
        </w:rPr>
        <w:t>.</w:t>
      </w:r>
    </w:p>
    <w:p w14:paraId="258A5729" w14:textId="77777777" w:rsidR="0050482F" w:rsidRPr="00621546" w:rsidRDefault="0050482F" w:rsidP="00025D15">
      <w:pPr>
        <w:tabs>
          <w:tab w:val="left" w:pos="720"/>
        </w:tabs>
        <w:spacing w:line="288" w:lineRule="auto"/>
        <w:ind w:firstLine="539"/>
        <w:jc w:val="both"/>
        <w:rPr>
          <w:sz w:val="16"/>
          <w:szCs w:val="16"/>
        </w:rPr>
      </w:pPr>
      <w:r w:rsidRPr="00946870">
        <w:rPr>
          <w:sz w:val="28"/>
          <w:szCs w:val="28"/>
        </w:rPr>
        <w:t xml:space="preserve">На диаграмме (рисунок 2.4) представлено распределение студентов </w:t>
      </w:r>
      <w:r w:rsidR="00D93584">
        <w:rPr>
          <w:noProof/>
          <w:sz w:val="28"/>
          <w:szCs w:val="28"/>
        </w:rPr>
        <w:t xml:space="preserve">вуза</w:t>
      </w:r>
      <w:r w:rsidRPr="00946870">
        <w:rPr>
          <w:sz w:val="28"/>
          <w:szCs w:val="28"/>
        </w:rPr>
        <w:t xml:space="preserve"> по уровням обученности в соответствии с процентом набранных </w:t>
      </w:r>
      <w:r w:rsidRPr="00946870">
        <w:rPr>
          <w:sz w:val="28"/>
          <w:szCs w:val="28"/>
        </w:rPr>
        <w:lastRenderedPageBreak/>
        <w:t>баллов по результатам выполнения ПИМ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 w:rsidRPr="00946870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946870">
        <w:rPr>
          <w:sz w:val="28"/>
          <w:szCs w:val="28"/>
        </w:rPr>
        <w:t xml:space="preserve">.</w:t>
      </w:r>
    </w:p>
    <w:p w14:paraId="473E88A6" w14:textId="77777777" w:rsidR="0050482F" w:rsidRDefault="002961B4" w:rsidP="009E0E02">
      <w:pPr>
        <w:keepLines/>
        <w:tabs>
          <w:tab w:val="left" w:pos="720"/>
        </w:tabs>
        <w:spacing w:after="240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7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.png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2.4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>студентов</w:t>
      </w:r>
      <w:r w:rsidR="0050482F">
        <w:t xml:space="preserve"> </w:t>
      </w:r>
      <w:r w:rsidR="00D93584">
        <w:rPr>
          <w:noProof/>
        </w:rPr>
        <w:t xml:space="preserve">вуза</w:t>
      </w:r>
      <w:r w:rsidR="0050482F">
        <w:br/>
        <w:t xml:space="preserve">по уровню обученности в соответствии с процентом набранных баллов за выполнение ПИМ</w:t>
      </w:r>
    </w:p>
    <w:p w14:paraId="450D3074" w14:textId="77777777" w:rsidR="0050482F" w:rsidRDefault="002961B4" w:rsidP="009E0E02">
      <w:pPr>
        <w:keepLines/>
        <w:tabs>
          <w:tab w:val="left" w:pos="720"/>
        </w:tabs>
        <w:spacing w:after="240"/>
        <w:ind w:right="-74"/>
        <w:jc w:val="center"/>
      </w:pPr>
      <w:r w:rsidRPr="002961B4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286000"/>
            <wp:docPr id="1008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all.pn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2860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 w:rsidRPr="00621276">
        <w:t>Рис</w:t>
      </w:r>
      <w:r w:rsidR="0050482F">
        <w:t>унок</w:t>
      </w:r>
      <w:r w:rsidR="0050482F" w:rsidRPr="00621276">
        <w:t xml:space="preserve"> </w:t>
      </w:r>
      <w:r w:rsidR="0050482F">
        <w:t xml:space="preserve">2.5 – Распределение </w:t>
      </w:r>
      <w:r w:rsidR="0050482F" w:rsidRPr="00BC0B27">
        <w:t>результат</w:t>
      </w:r>
      <w:r w:rsidR="0050482F">
        <w:t>ов</w:t>
      </w:r>
      <w:r w:rsidR="0050482F" w:rsidRPr="00BC0B27">
        <w:t xml:space="preserve"> тестирования </w:t>
      </w:r>
      <w:r w:rsidR="0050482F" w:rsidRPr="00621276">
        <w:t xml:space="preserve">студентов</w:t>
      </w:r>
      <w:r w:rsidR="0050482F">
        <w:t xml:space="preserve"> </w:t>
      </w:r>
      <w:r w:rsidR="00D93584">
        <w:rPr>
          <w:noProof/>
        </w:rPr>
        <w:t xml:space="preserve">вузов-участников</w:t>
      </w:r>
      <w:r w:rsidR="0050482F">
        <w:br/>
        <w:t>по уровню обученности в соответствии с процентом набранных баллов за выполнение ПИМ</w:t>
      </w:r>
    </w:p>
    <w:p w14:paraId="2608BE6A" w14:textId="77777777" w:rsidR="0050482F" w:rsidRDefault="0050482F" w:rsidP="00AC6525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Диаграммы (рисунки 2.4 и 2.5) позволяют провести экспресс-оценку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 xml:space="preserve">»: сопоставить набранные баллы за выполнение ПИМ с уровнем обученности, а также провести сравнение результатов тестирования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с результатами по </w:t>
      </w:r>
      <w:r w:rsidRPr="002F5976">
        <w:rPr>
          <w:sz w:val="28"/>
          <w:szCs w:val="28"/>
        </w:rPr>
        <w:t xml:space="preserve">данным показателям </w:t>
      </w:r>
      <w:r w:rsidR="00284386">
        <w:rPr>
          <w:noProof/>
          <w:sz w:val="28"/>
          <w:szCs w:val="28"/>
        </w:rPr>
        <w:t xml:space="preserve">вузов-участников</w:t>
      </w:r>
      <w:r>
        <w:rPr>
          <w:sz w:val="28"/>
          <w:szCs w:val="28"/>
        </w:rPr>
        <w:t>.</w:t>
      </w:r>
    </w:p>
    <w:p w14:paraId="387DAE0B" w14:textId="77777777" w:rsidR="0050482F" w:rsidRPr="00A01626" w:rsidRDefault="0050482F" w:rsidP="00025D15">
      <w:pPr>
        <w:tabs>
          <w:tab w:val="left" w:pos="720"/>
        </w:tabs>
        <w:spacing w:after="240"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>На оси абсцисс показан процент набранных баллов за выполнение ПИМ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 и выделена интервальная шкала по данному показателю: [</w:t>
      </w:r>
      <w:r w:rsidRPr="008B7097">
        <w:rPr>
          <w:sz w:val="28"/>
          <w:szCs w:val="28"/>
        </w:rPr>
        <w:t>0%</w:t>
      </w:r>
      <w:r>
        <w:rPr>
          <w:sz w:val="28"/>
          <w:szCs w:val="28"/>
        </w:rPr>
        <w:t>;</w:t>
      </w:r>
      <w:r w:rsidRPr="008B7097">
        <w:rPr>
          <w:sz w:val="28"/>
          <w:szCs w:val="28"/>
        </w:rPr>
        <w:t xml:space="preserve"> </w:t>
      </w:r>
      <w:r>
        <w:rPr>
          <w:sz w:val="28"/>
          <w:szCs w:val="28"/>
        </w:rPr>
        <w:t>50%), [50%; 70%</w:t>
      </w:r>
      <w:r w:rsidRPr="009124ED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9124ED">
        <w:rPr>
          <w:sz w:val="28"/>
          <w:szCs w:val="28"/>
        </w:rPr>
        <w:t xml:space="preserve"> [70</w:t>
      </w:r>
      <w:r>
        <w:rPr>
          <w:sz w:val="28"/>
          <w:szCs w:val="28"/>
        </w:rPr>
        <w:t xml:space="preserve">%; 90%), </w:t>
      </w:r>
      <w:r w:rsidRPr="00502437">
        <w:rPr>
          <w:sz w:val="28"/>
          <w:szCs w:val="28"/>
        </w:rPr>
        <w:t>[</w:t>
      </w:r>
      <w:r>
        <w:rPr>
          <w:sz w:val="28"/>
          <w:szCs w:val="28"/>
        </w:rPr>
        <w:t>90%</w:t>
      </w:r>
      <w:r w:rsidRPr="008B7097">
        <w:rPr>
          <w:sz w:val="28"/>
          <w:szCs w:val="28"/>
        </w:rPr>
        <w:t>;</w:t>
      </w:r>
      <w:r>
        <w:rPr>
          <w:sz w:val="28"/>
          <w:szCs w:val="28"/>
        </w:rPr>
        <w:t xml:space="preserve"> 100%</w:t>
      </w:r>
      <w:r w:rsidRPr="008B7097">
        <w:rPr>
          <w:sz w:val="28"/>
          <w:szCs w:val="28"/>
        </w:rPr>
        <w:t>]</w:t>
      </w:r>
      <w:r>
        <w:rPr>
          <w:sz w:val="28"/>
          <w:szCs w:val="28"/>
        </w:rPr>
        <w:t>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488AA50D" w14:textId="77777777" w:rsidR="0050482F" w:rsidRPr="00F90D91" w:rsidRDefault="0050482F" w:rsidP="00FE0449">
      <w:pPr>
        <w:keepNext/>
        <w:keepLines/>
        <w:tabs>
          <w:tab w:val="left" w:pos="720"/>
        </w:tabs>
        <w:spacing w:line="288" w:lineRule="auto"/>
        <w:ind w:right="-74"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09EAC163" w14:textId="77777777" w:rsidR="0050482F" w:rsidRPr="00F90D91" w:rsidRDefault="0050482F" w:rsidP="00FE0449">
      <w:pPr>
        <w:keepLines/>
        <w:tabs>
          <w:tab w:val="left" w:pos="720"/>
        </w:tabs>
        <w:spacing w:after="240" w:line="288" w:lineRule="auto"/>
        <w:ind w:right="-74" w:firstLine="539"/>
        <w:jc w:val="both"/>
      </w:pPr>
      <w:r w:rsidRPr="00F90D91">
        <w:t>Предложенная шкала носит рекомендательный характер и может быть использована как дополнение к построению общего рейтинга результатов тестирования по дисциплине.</w:t>
      </w:r>
    </w:p>
    <w:p w14:paraId="0E09A864" w14:textId="77777777" w:rsidR="0050482F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 w:rsidRPr="006E4E4E">
        <w:rPr>
          <w:sz w:val="28"/>
          <w:szCs w:val="28"/>
        </w:rPr>
        <w:t xml:space="preserve">В таблице </w:t>
      </w:r>
      <w:r>
        <w:rPr>
          <w:sz w:val="28"/>
          <w:szCs w:val="28"/>
        </w:rPr>
        <w:t xml:space="preserve">2.3 </w:t>
      </w:r>
      <w:r w:rsidRPr="006E4E4E">
        <w:rPr>
          <w:sz w:val="28"/>
          <w:szCs w:val="28"/>
        </w:rPr>
        <w:t xml:space="preserve">представлены результаты обучения студентов </w:t>
      </w:r>
      <w:r w:rsidR="00D93584">
        <w:rPr>
          <w:noProof/>
          <w:sz w:val="28"/>
          <w:szCs w:val="28"/>
        </w:rPr>
        <w:t xml:space="preserve">вуза</w:t>
      </w:r>
      <w:r w:rsidRPr="00FE3D37">
        <w:rPr>
          <w:sz w:val="28"/>
          <w:szCs w:val="28"/>
        </w:rPr>
        <w:t xml:space="preserve"> и </w:t>
      </w:r>
      <w:r w:rsidR="00D93584">
        <w:rPr>
          <w:noProof/>
          <w:sz w:val="28"/>
          <w:szCs w:val="28"/>
        </w:rPr>
        <w:t xml:space="preserve">вузов-участников</w:t>
      </w:r>
      <w:r w:rsidRPr="00FE3D37">
        <w:rPr>
          <w:sz w:val="28"/>
          <w:szCs w:val="28"/>
        </w:rPr>
        <w:t xml:space="preserve"> по дисциплине</w:t>
      </w:r>
      <w:r w:rsidRPr="006E4E4E">
        <w:rPr>
          <w:sz w:val="28"/>
          <w:szCs w:val="28"/>
        </w:rPr>
        <w:t xml:space="preserve"> «</w:t>
      </w:r>
      <w:r w:rsidR="00284386">
        <w:rPr>
          <w:noProof/>
          <w:sz w:val="28"/>
          <w:szCs w:val="28"/>
        </w:rPr>
        <w:t xml:space="preserve">Экономическая теория</w:t>
      </w:r>
      <w:r w:rsidRPr="006E4E4E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 w:rsidRPr="006E4E4E">
        <w:rPr>
          <w:sz w:val="28"/>
          <w:szCs w:val="28"/>
        </w:rPr>
        <w:t xml:space="preserve">. Для выборки студентов </w:t>
      </w:r>
      <w:r w:rsidR="00D93584">
        <w:rPr>
          <w:noProof/>
          <w:sz w:val="28"/>
          <w:szCs w:val="28"/>
        </w:rPr>
        <w:t xml:space="preserve">вуза</w:t>
      </w:r>
      <w:r w:rsidRPr="006E4E4E">
        <w:rPr>
          <w:sz w:val="28"/>
          <w:szCs w:val="28"/>
        </w:rPr>
        <w:t xml:space="preserve"> по </w:t>
      </w:r>
      <w:r w:rsidRPr="00ED27EB">
        <w:rPr>
          <w:sz w:val="28"/>
          <w:szCs w:val="28"/>
        </w:rPr>
        <w:t xml:space="preserve">отдельным </w:t>
      </w:r>
      <w:proofErr w:type="gramStart"/>
      <w:r w:rsidR="001A5A3F" w:rsidRPr="00730A75">
        <w:rPr>
          <w:sz w:val="28"/>
          <w:szCs w:val="28"/>
        </w:rPr>
        <w:t xml:space="preserve">направлениям подготовки и специальностям</w:t>
      </w:r>
      <w:r w:rsidRPr="006E4E4E">
        <w:rPr>
          <w:sz w:val="28"/>
          <w:szCs w:val="28"/>
        </w:rPr>
        <w:t xml:space="preserve"> указан процент студентов на каждом из уровней обученности</w:t>
      </w:r>
      <w:r>
        <w:rPr>
          <w:sz w:val="28"/>
          <w:szCs w:val="28"/>
        </w:rPr>
        <w:t>, и приведен процент студентов на уровне обученности не ниже второго.</w:t>
      </w:r>
    </w:p>
    <w:p w14:paraId="238DCB5D" w14:textId="77777777" w:rsidR="0050482F" w:rsidRPr="006E4E4E" w:rsidRDefault="0050482F" w:rsidP="006E4E4E">
      <w:pPr>
        <w:tabs>
          <w:tab w:val="left" w:pos="720"/>
        </w:tabs>
        <w:spacing w:line="360" w:lineRule="auto"/>
        <w:ind w:right="-74" w:firstLine="539"/>
        <w:jc w:val="both"/>
        <w:rPr>
          <w:sz w:val="28"/>
          <w:szCs w:val="28"/>
        </w:rPr>
        <w:sectPr w:rsidR="0050482F" w:rsidRPr="006E4E4E" w:rsidSect="00213A9B">
          <w:footerReference w:type="default" r:id="rId10"/>
          <w:type w:val="continuous"/>
          <w:pgSz w:w="11906" w:h="16838"/>
          <w:pgMar w:top="851" w:right="851" w:bottom="851" w:left="1418" w:header="709" w:footer="709" w:gutter="0"/>
          <w:cols w:space="708"/>
          <w:titlePg/>
          <w:docGrid w:linePitch="360"/>
        </w:sectPr>
      </w:pPr>
    </w:p>
    <w:p w14:paraId="11BF69C2" w14:textId="77777777" w:rsidR="0050482F" w:rsidRPr="00ED5C12" w:rsidRDefault="0050482F" w:rsidP="00864FC9">
      <w:pPr>
        <w:spacing w:line="288" w:lineRule="auto"/>
        <w:jc w:val="both"/>
      </w:pPr>
      <w:r w:rsidRPr="00ED5C12">
        <w:lastRenderedPageBreak/>
        <w:t>Таблица 2.3</w:t>
      </w:r>
      <w:r>
        <w:t xml:space="preserve"> </w:t>
      </w:r>
      <w:r w:rsidRPr="00ED5C12">
        <w:t xml:space="preserve">– Результаты обучения студентов </w:t>
      </w:r>
      <w:r w:rsidR="00D93584">
        <w:rPr>
          <w:noProof/>
        </w:rPr>
        <w:t xml:space="preserve">вуза</w:t>
      </w:r>
      <w:r w:rsidRPr="00ED5C12">
        <w:t xml:space="preserve"> по дисциплине «</w:t>
      </w:r>
      <w:r w:rsidR="00284386">
        <w:rPr>
          <w:noProof/>
        </w:rPr>
        <w:t xml:space="preserve">Экономическая теория</w:t>
      </w:r>
      <w:r w:rsidRPr="00ED5C12">
        <w:t>»</w:t>
      </w:r>
      <w:r w:rsidR="0041332A">
        <w:t xml:space="preserve"/>
      </w:r>
      <w:r w:rsidRPr="00ED5C12">
        <w:t xml:space="preserve"> (</w:t>
      </w:r>
      <w:r w:rsidR="00284386">
        <w:rPr>
          <w:noProof/>
        </w:rPr>
        <w:t xml:space="preserve">ФЭПО-34</w:t>
      </w:r>
      <w:r w:rsidRPr="00ED5C12">
        <w:t>)</w:t>
      </w:r>
    </w:p>
    <w:tbl>
      <w:tblPr>
        <w:tblW w:w="48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3750"/>
        <w:gridCol w:w="1446"/>
        <w:gridCol w:w="993"/>
        <w:gridCol w:w="905"/>
        <w:gridCol w:w="878"/>
        <w:gridCol w:w="928"/>
        <w:gridCol w:w="1894"/>
        <w:gridCol w:w="1496"/>
      </w:tblGrid>
      <w:tr w:rsidR="0050482F" w:rsidRPr="006061C9" w14:paraId="5A75AD91" w14:textId="77777777" w:rsidTr="00E824EE">
        <w:trPr>
          <w:jc w:val="center"/>
        </w:trPr>
        <w:tc>
          <w:tcPr>
            <w:tcW w:w="2129" w:type="dxa"/>
            <w:vMerge w:val="restart"/>
            <w:vAlign w:val="center"/>
          </w:tcPr>
          <w:p w14:paraId="7748E913" w14:textId="77777777" w:rsidR="0050482F" w:rsidRPr="000648B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</w:t>
            </w:r>
            <w:r w:rsidRPr="000648B3">
              <w:rPr>
                <w:b/>
                <w:bCs/>
              </w:rPr>
              <w:t xml:space="preserve"> </w:t>
            </w:r>
            <w:r w:rsidR="001E08BE">
              <w:rPr>
                <w:b/>
                <w:bCs/>
                <w:noProof/>
              </w:rPr>
              <w:t xml:space="preserve">направления подготовки / специальности</w:t>
            </w:r>
          </w:p>
        </w:tc>
        <w:tc>
          <w:tcPr>
            <w:tcW w:w="3750" w:type="dxa"/>
            <w:vMerge w:val="restart"/>
            <w:vAlign w:val="center"/>
          </w:tcPr>
          <w:p w14:paraId="4322878C" w14:textId="77777777" w:rsidR="0050482F" w:rsidRPr="000648B3" w:rsidRDefault="0050482F" w:rsidP="00491F1E">
            <w:pPr>
              <w:ind w:left="-57" w:right="-57"/>
              <w:jc w:val="center"/>
              <w:rPr>
                <w:b/>
                <w:bCs/>
              </w:rPr>
            </w:pPr>
            <w:r w:rsidRPr="000648B3">
              <w:rPr>
                <w:b/>
                <w:bCs/>
              </w:rPr>
              <w:t xml:space="preserve">Наименование </w:t>
            </w:r>
            <w:r w:rsidR="001E08BE">
              <w:rPr>
                <w:b/>
                <w:bCs/>
                <w:noProof/>
              </w:rPr>
              <w:t xml:space="preserve"/>
            </w:r>
          </w:p>
        </w:tc>
        <w:tc>
          <w:tcPr>
            <w:tcW w:w="7044" w:type="dxa"/>
            <w:gridSpan w:val="6"/>
            <w:vAlign w:val="center"/>
          </w:tcPr>
          <w:p w14:paraId="1EB6D343" w14:textId="77777777" w:rsidR="0050482F" w:rsidRPr="00DF258F" w:rsidRDefault="00DF258F" w:rsidP="00DF258F">
            <w:pPr>
              <w:ind w:left="-57" w:right="-57"/>
              <w:jc w:val="center"/>
              <w:rPr>
                <w:b/>
                <w:bCs/>
              </w:rPr>
            </w:pPr>
            <w:r w:rsidRPr="00DF258F">
              <w:rPr>
                <w:b/>
                <w:bCs/>
                <w:noProof/>
              </w:rPr>
              <w:t xml:space="preserve">Вуз</w:t>
            </w:r>
          </w:p>
        </w:tc>
        <w:tc>
          <w:tcPr>
            <w:tcW w:w="1496" w:type="dxa"/>
            <w:vMerge w:val="restart"/>
            <w:vAlign w:val="center"/>
          </w:tcPr>
          <w:p w14:paraId="66D37D2A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Выполнение критерия</w:t>
            </w:r>
          </w:p>
        </w:tc>
      </w:tr>
      <w:tr w:rsidR="0050482F" w:rsidRPr="006061C9" w14:paraId="46471787" w14:textId="77777777" w:rsidTr="00E824EE">
        <w:trPr>
          <w:jc w:val="center"/>
        </w:trPr>
        <w:tc>
          <w:tcPr>
            <w:tcW w:w="2129" w:type="dxa"/>
            <w:vMerge/>
            <w:vAlign w:val="center"/>
          </w:tcPr>
          <w:p w14:paraId="6F90706F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13364D9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  <w:tc>
          <w:tcPr>
            <w:tcW w:w="1446" w:type="dxa"/>
            <w:vMerge w:val="restart"/>
            <w:vAlign w:val="center"/>
          </w:tcPr>
          <w:p w14:paraId="254B1F54" w14:textId="77777777" w:rsidR="0050482F" w:rsidRPr="00AD1D63" w:rsidRDefault="0050482F" w:rsidP="00224D36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Количество студентов</w:t>
            </w:r>
          </w:p>
        </w:tc>
        <w:tc>
          <w:tcPr>
            <w:tcW w:w="3704" w:type="dxa"/>
            <w:gridSpan w:val="4"/>
            <w:vAlign w:val="center"/>
          </w:tcPr>
          <w:p w14:paraId="4DFD96F5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студентов, находящих на уровне обученности</w:t>
            </w:r>
          </w:p>
        </w:tc>
        <w:tc>
          <w:tcPr>
            <w:tcW w:w="1894" w:type="dxa"/>
            <w:vMerge w:val="restart"/>
            <w:vAlign w:val="center"/>
          </w:tcPr>
          <w:p w14:paraId="14950CBF" w14:textId="77777777" w:rsidR="0050482F" w:rsidRPr="00AD1D63" w:rsidRDefault="0050482F" w:rsidP="00AD1D63">
            <w:pPr>
              <w:ind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Процент студентов на уровне обученности</w:t>
            </w:r>
            <w:r w:rsidRPr="00AD1D63">
              <w:rPr>
                <w:b/>
                <w:bCs/>
              </w:rPr>
              <w:br/>
              <w:t>не ниже второго</w:t>
            </w:r>
          </w:p>
        </w:tc>
        <w:tc>
          <w:tcPr>
            <w:tcW w:w="1496" w:type="dxa"/>
            <w:vMerge/>
            <w:vAlign w:val="center"/>
          </w:tcPr>
          <w:p w14:paraId="3516C9C3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</w:p>
        </w:tc>
      </w:tr>
      <w:tr w:rsidR="0050482F" w:rsidRPr="006061C9" w14:paraId="4E2F7931" w14:textId="77777777" w:rsidTr="00E824EE">
        <w:trPr>
          <w:jc w:val="center"/>
        </w:trPr>
        <w:tc>
          <w:tcPr>
            <w:tcW w:w="2129" w:type="dxa"/>
            <w:vMerge/>
          </w:tcPr>
          <w:p w14:paraId="305E8025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3750" w:type="dxa"/>
            <w:vMerge/>
          </w:tcPr>
          <w:p w14:paraId="3466C6B6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46" w:type="dxa"/>
            <w:vMerge/>
          </w:tcPr>
          <w:p w14:paraId="65E20197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993" w:type="dxa"/>
            <w:vAlign w:val="center"/>
          </w:tcPr>
          <w:p w14:paraId="2A63F704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первый</w:t>
            </w:r>
          </w:p>
        </w:tc>
        <w:tc>
          <w:tcPr>
            <w:tcW w:w="905" w:type="dxa"/>
            <w:vAlign w:val="center"/>
          </w:tcPr>
          <w:p w14:paraId="58082347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второй</w:t>
            </w:r>
          </w:p>
        </w:tc>
        <w:tc>
          <w:tcPr>
            <w:tcW w:w="878" w:type="dxa"/>
            <w:vAlign w:val="center"/>
          </w:tcPr>
          <w:p w14:paraId="4B3E37EE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третий</w:t>
            </w:r>
          </w:p>
        </w:tc>
        <w:tc>
          <w:tcPr>
            <w:tcW w:w="928" w:type="dxa"/>
            <w:vAlign w:val="center"/>
          </w:tcPr>
          <w:p w14:paraId="2CF476D6" w14:textId="77777777" w:rsidR="0050482F" w:rsidRPr="00AD1D63" w:rsidRDefault="0050482F" w:rsidP="00AD1D63">
            <w:pPr>
              <w:ind w:left="-57" w:right="-57"/>
              <w:jc w:val="center"/>
              <w:rPr>
                <w:b/>
                <w:bCs/>
              </w:rPr>
            </w:pPr>
            <w:proofErr w:type="spellStart"/>
            <w:r w:rsidRPr="00AD1D63">
              <w:rPr>
                <w:b/>
                <w:bCs/>
              </w:rPr>
              <w:t xml:space="preserve">четвер-тый</w:t>
            </w:r>
            <w:proofErr w:type="spellEnd"/>
          </w:p>
        </w:tc>
        <w:tc>
          <w:tcPr>
            <w:tcW w:w="1894" w:type="dxa"/>
            <w:vMerge/>
          </w:tcPr>
          <w:p w14:paraId="397FAD42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  <w:tc>
          <w:tcPr>
            <w:tcW w:w="1496" w:type="dxa"/>
            <w:vMerge/>
          </w:tcPr>
          <w:p w14:paraId="72269BAF" w14:textId="77777777" w:rsidR="0050482F" w:rsidRPr="00AD1D63" w:rsidRDefault="0050482F" w:rsidP="00AD1D63">
            <w:pPr>
              <w:jc w:val="both"/>
              <w:rPr>
                <w:b/>
                <w:bCs/>
              </w:rPr>
            </w:pPr>
          </w:p>
        </w:tc>
      </w:tr>
      <w:tr w:rsidR="00E20C7A" w:rsidRPr="004B3DD6" w14:paraId="14FF9A53" w14:textId="77777777" w:rsidTr="00E824EE">
        <w:trPr>
          <w:jc w:val="center"/>
        </w:trPr>
        <w:tc>
          <w:tcPr>
            <w:tcW w:w="2129" w:type="dxa"/>
            <w:vAlign w:val="center"/>
          </w:tcPr>
          <w:p w14:paraId="50409F34" w14:textId="77777777" w:rsidR="00E20C7A" w:rsidRPr="00D65ECC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38.03.04</w:t>
            </w:r>
          </w:p>
        </w:tc>
        <w:tc>
          <w:tcPr>
            <w:tcW w:w="3750" w:type="dxa"/>
            <w:vAlign w:val="center"/>
          </w:tcPr>
          <w:p w14:paraId="5A285D9D" w14:textId="77777777" w:rsidR="00E20C7A" w:rsidRDefault="00E20C7A" w:rsidP="00DF258F">
            <w:pPr>
              <w:spacing w:line="264" w:lineRule="auto"/>
            </w:pPr>
            <w:r>
              <w:rPr>
                <w:noProof/>
                <w:lang w:val="en-US"/>
              </w:rPr>
              <w:t xml:space="preserve">Государственное и муниципальное управление</w:t>
            </w:r>
          </w:p>
        </w:tc>
        <w:tc>
          <w:tcPr>
            <w:tcW w:w="1446" w:type="dxa"/>
            <w:vAlign w:val="center"/>
          </w:tcPr>
          <w:p w14:paraId="599C3410" w14:textId="77777777" w:rsidR="00E20C7A" w:rsidRPr="00DF258F" w:rsidRDefault="00E20C7A" w:rsidP="00DF258F">
            <w:pPr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  <w:tc>
          <w:tcPr>
            <w:tcW w:w="993" w:type="dxa"/>
            <w:vAlign w:val="center"/>
          </w:tcPr>
          <w:p w14:paraId="58863675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0</w:t>
            </w:r>
            <w:r>
              <w:t>%</w:t>
            </w:r>
            <w:proofErr w:type="gramEnd"/>
          </w:p>
        </w:tc>
        <w:tc>
          <w:tcPr>
            <w:tcW w:w="905" w:type="dxa"/>
            <w:vAlign w:val="center"/>
          </w:tcPr>
          <w:p w14:paraId="2FE40EE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5</w:t>
            </w:r>
            <w:r>
              <w:t>%</w:t>
            </w:r>
            <w:proofErr w:type="gramEnd"/>
          </w:p>
        </w:tc>
        <w:tc>
          <w:tcPr>
            <w:tcW w:w="878" w:type="dxa"/>
            <w:vAlign w:val="center"/>
          </w:tcPr>
          <w:p w14:paraId="5B1BA88D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27</w:t>
            </w:r>
            <w:r>
              <w:t>%</w:t>
            </w:r>
            <w:proofErr w:type="gramEnd"/>
          </w:p>
        </w:tc>
        <w:tc>
          <w:tcPr>
            <w:tcW w:w="928" w:type="dxa"/>
            <w:vAlign w:val="center"/>
          </w:tcPr>
          <w:p w14:paraId="4F1E08C1" w14:textId="77777777" w:rsidR="00E20C7A" w:rsidRPr="006061C9" w:rsidRDefault="00E20C7A" w:rsidP="00DF258F">
            <w:pPr>
              <w:jc w:val="center"/>
            </w:pPr>
            <w:r>
              <w:rPr>
                <w:noProof/>
                <w:lang w:val="en-US"/>
              </w:rPr>
              <w:t xml:space="preserve">68</w:t>
            </w:r>
            <w:r>
              <w:t xml:space="preserve">%</w:t>
            </w:r>
            <w:proofErr w:type="gramEnd"/>
          </w:p>
        </w:tc>
        <w:tc>
          <w:tcPr>
            <w:tcW w:w="1894" w:type="dxa"/>
            <w:vAlign w:val="center"/>
          </w:tcPr>
          <w:p w14:paraId="4E42C4A8" w14:textId="77777777" w:rsidR="00E20C7A" w:rsidRPr="004B3DD6" w:rsidRDefault="00E20C7A" w:rsidP="004B3DD6">
            <w:pPr>
              <w:jc w:val="center"/>
            </w:pPr>
            <w:r w:rsidRPr="004B3DD6">
              <w:rPr>
                <w:noProof/>
              </w:rPr>
              <w:t xml:space="preserve">100%</w:t>
            </w:r>
          </w:p>
        </w:tc>
        <w:tc>
          <w:tcPr>
            <w:tcW w:w="1496" w:type="dxa"/>
            <w:vAlign w:val="center"/>
          </w:tcPr>
          <w:p w14:paraId="727F3420" w14:textId="77777777" w:rsidR="00E20C7A" w:rsidRPr="004B3DD6" w:rsidRDefault="00E20C7A" w:rsidP="00E20C7A">
            <w:pPr>
              <w:jc w:val="center"/>
            </w:pPr>
            <w:r w:rsidRPr="004B3DD6">
              <w:rPr>
                <w:noProof/>
              </w:rPr>
              <w:t xml:space="preserve">+</w:t>
            </w:r>
          </w:p>
        </w:tc>
      </w:tr>
    </w:tbl>
    <w:p w14:paraId="29B7608C" w14:textId="77777777" w:rsidR="0050482F" w:rsidRPr="00F90D91" w:rsidRDefault="0050482F" w:rsidP="00FE0449">
      <w:pPr>
        <w:keepNext/>
        <w:keepLines/>
        <w:tabs>
          <w:tab w:val="left" w:pos="720"/>
        </w:tabs>
        <w:spacing w:before="240"/>
        <w:ind w:firstLine="539"/>
        <w:jc w:val="both"/>
        <w:rPr>
          <w:b/>
          <w:bCs/>
        </w:rPr>
      </w:pPr>
      <w:r w:rsidRPr="00F90D91">
        <w:rPr>
          <w:b/>
          <w:bCs/>
        </w:rPr>
        <w:t>ПРИМЕЧАНИЕ:</w:t>
      </w:r>
    </w:p>
    <w:p w14:paraId="7AFFB3DF" w14:textId="77777777" w:rsidR="0050482F" w:rsidRPr="00F90D91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В таблице красным цветом выделена доля студентов на уровне обученности не ниже второго, составляющая меньше</w:t>
      </w:r>
      <w:r>
        <w:t xml:space="preserve"> 60</w:t>
      </w:r>
      <w:r w:rsidRPr="00F90D91">
        <w:t>%.</w:t>
      </w:r>
    </w:p>
    <w:p w14:paraId="3EA46A1F" w14:textId="77777777" w:rsidR="0050482F" w:rsidRDefault="0050482F" w:rsidP="00FE0449">
      <w:pPr>
        <w:keepLines/>
        <w:tabs>
          <w:tab w:val="left" w:pos="720"/>
        </w:tabs>
        <w:ind w:firstLine="540"/>
        <w:jc w:val="both"/>
      </w:pPr>
      <w:r w:rsidRPr="00F90D91">
        <w:t>Знаком «*» отмечены результаты для выборки студен</w:t>
      </w:r>
      <w:r>
        <w:t>тов</w:t>
      </w:r>
      <w:r w:rsidRPr="00257F6E">
        <w:t xml:space="preserve"> </w:t>
      </w:r>
      <w:r>
        <w:t>менее 10 человек.</w:t>
      </w:r>
    </w:p>
    <w:p w14:paraId="448807B2" w14:textId="77777777" w:rsidR="0050482F" w:rsidRPr="00F90D91" w:rsidRDefault="0050482F" w:rsidP="004C7D67">
      <w:pPr>
        <w:tabs>
          <w:tab w:val="left" w:pos="720"/>
        </w:tabs>
        <w:ind w:firstLine="540"/>
        <w:jc w:val="both"/>
      </w:pPr>
    </w:p>
    <w:p w14:paraId="319C08BD" w14:textId="77777777" w:rsidR="0050482F" w:rsidRDefault="0050482F" w:rsidP="003919F0">
      <w:pPr>
        <w:spacing w:line="264" w:lineRule="auto"/>
        <w:jc w:val="center"/>
        <w:rPr>
          <w:b/>
          <w:bCs/>
          <w:sz w:val="28"/>
          <w:szCs w:val="28"/>
        </w:rPr>
        <w:sectPr w:rsidR="0050482F" w:rsidSect="006061C9">
          <w:footerReference w:type="default" r:id="rId11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4A0802AA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9" w:name="_Toc374021525"/>
      <w:r w:rsidRPr="002B1ABF">
        <w:lastRenderedPageBreak/>
        <w:t xml:space="preserve">Мониторинг результатов тестирования студентов </w:t>
      </w:r>
      <w:r w:rsidR="00D93584">
        <w:rPr>
          <w:noProof/>
        </w:rPr>
        <w:t xml:space="preserve">вуза</w:t>
      </w:r>
      <w:bookmarkEnd w:id="9"/>
      <w:r w:rsidRPr="002A67B6">
        <w:t xml:space="preserve"> </w:t>
      </w:r>
      <w:r>
        <w:t xml:space="preserve">и </w:t>
      </w:r>
      <w:r w:rsidR="00284386">
        <w:rPr>
          <w:noProof/>
        </w:rPr>
        <w:t xml:space="preserve">вузов-участников</w:t>
      </w:r>
    </w:p>
    <w:p w14:paraId="305B22F4" w14:textId="77777777" w:rsidR="0050482F" w:rsidRDefault="0050482F" w:rsidP="00025D15">
      <w:pPr>
        <w:spacing w:after="240" w:line="288" w:lineRule="auto"/>
        <w:ind w:firstLine="539"/>
        <w:jc w:val="both"/>
        <w:rPr>
          <w:sz w:val="28"/>
          <w:szCs w:val="28"/>
        </w:rPr>
      </w:pPr>
      <w:r w:rsidRPr="00730F8F">
        <w:rPr>
          <w:sz w:val="28"/>
          <w:szCs w:val="28"/>
        </w:rPr>
        <w:t>На диаграмме (рис</w:t>
      </w:r>
      <w:r>
        <w:rPr>
          <w:sz w:val="28"/>
          <w:szCs w:val="28"/>
        </w:rPr>
        <w:t>унок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>2.6</w:t>
      </w:r>
      <w:r w:rsidRPr="00730F8F">
        <w:rPr>
          <w:sz w:val="28"/>
          <w:szCs w:val="28"/>
        </w:rPr>
        <w:t>)</w:t>
      </w:r>
      <w:r>
        <w:rPr>
          <w:sz w:val="28"/>
          <w:szCs w:val="28"/>
        </w:rPr>
        <w:t xml:space="preserve"> показано</w:t>
      </w:r>
      <w:r w:rsidRPr="00730F8F">
        <w:rPr>
          <w:sz w:val="28"/>
          <w:szCs w:val="28"/>
        </w:rPr>
        <w:t xml:space="preserve"> распределение</w:t>
      </w:r>
      <w:r>
        <w:rPr>
          <w:sz w:val="28"/>
          <w:szCs w:val="28"/>
        </w:rPr>
        <w:t xml:space="preserve"> студентов </w:t>
      </w:r>
      <w:r w:rsidR="00D93584">
        <w:rPr>
          <w:noProof/>
          <w:sz w:val="28"/>
          <w:szCs w:val="28"/>
        </w:rPr>
        <w:t xml:space="preserve">вуза</w:t>
      </w:r>
      <w:r w:rsidRPr="00730F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</w:t>
      </w:r>
      <w:r w:rsidR="00D93584">
        <w:rPr>
          <w:noProof/>
          <w:sz w:val="28"/>
          <w:szCs w:val="28"/>
        </w:rPr>
        <w:t xml:space="preserve">вузов-участников</w:t>
      </w:r>
      <w:r w:rsidRPr="002A67B6">
        <w:rPr>
          <w:sz w:val="28"/>
          <w:szCs w:val="28"/>
        </w:rPr>
        <w:t xml:space="preserve"> </w:t>
      </w:r>
      <w:r w:rsidRPr="00730F8F">
        <w:rPr>
          <w:sz w:val="28"/>
          <w:szCs w:val="28"/>
        </w:rPr>
        <w:t>по уровням обученности</w:t>
      </w:r>
      <w:r>
        <w:rPr>
          <w:sz w:val="28"/>
          <w:szCs w:val="28"/>
        </w:rPr>
        <w:t xml:space="preserve"> по дисциплине «</w:t>
      </w:r>
      <w:r w:rsidR="00284386">
        <w:rPr>
          <w:noProof/>
          <w:sz w:val="28"/>
          <w:szCs w:val="28"/>
        </w:rPr>
        <w:t xml:space="preserve">Экономическая теория</w:t>
      </w:r>
      <w:r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.</w:t>
      </w:r>
    </w:p>
    <w:p w14:paraId="3358B366" w14:textId="77777777" w:rsidR="0050482F" w:rsidRPr="00C015E3" w:rsidRDefault="00DF258F" w:rsidP="00025D15">
      <w:pPr>
        <w:keepNext/>
        <w:keepLines/>
        <w:spacing w:after="240"/>
        <w:jc w:val="center"/>
      </w:pPr>
      <w:r w:rsidRPr="00DF258F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971800"/>
            <wp:docPr id="1009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levels_by_stage.png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9718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</w:r>
      <w:r w:rsidR="0050482F" w:rsidRPr="00C015E3">
        <w:t>Рис</w:t>
      </w:r>
      <w:r w:rsidR="0050482F">
        <w:t>унок 2.6 –</w:t>
      </w:r>
      <w:r w:rsidR="0050482F" w:rsidRPr="00C015E3">
        <w:t xml:space="preserve"> </w:t>
      </w:r>
      <w:r w:rsidR="0050482F">
        <w:t>Диаграмма р</w:t>
      </w:r>
      <w:r w:rsidR="0050482F" w:rsidRPr="00C015E3">
        <w:t>аспределени</w:t>
      </w:r>
      <w:r w:rsidR="0050482F">
        <w:t>я</w:t>
      </w:r>
      <w:r w:rsidR="0050482F" w:rsidRPr="00C015E3">
        <w:t xml:space="preserve"> </w:t>
      </w:r>
      <w:r w:rsidR="0050482F">
        <w:t xml:space="preserve">студентов </w:t>
      </w:r>
      <w:r w:rsidR="00D93584">
        <w:rPr>
          <w:noProof/>
        </w:rPr>
        <w:t xml:space="preserve">вуза</w:t>
      </w:r>
      <w:r w:rsidR="0050482F" w:rsidRPr="002A67B6">
        <w:t xml:space="preserve"> </w:t>
      </w:r>
      <w:r w:rsidR="0050482F">
        <w:t xml:space="preserve">и </w:t>
      </w:r>
      <w:r w:rsidR="00D93584">
        <w:rPr>
          <w:noProof/>
        </w:rPr>
        <w:t xml:space="preserve">вузов-участников</w:t>
      </w:r>
      <w:r w:rsidR="0050482F">
        <w:br/>
      </w:r>
      <w:r w:rsidR="0050482F" w:rsidRPr="00C015E3">
        <w:t>по уровням обученности</w:t>
      </w:r>
      <w:r w:rsidR="0050482F" w:rsidRPr="00BB6C1D">
        <w:t xml:space="preserve"> </w:t>
      </w:r>
    </w:p>
    <w:p w14:paraId="6CE711D7" w14:textId="77777777" w:rsidR="0050482F" w:rsidRPr="00813C12" w:rsidRDefault="0050482F" w:rsidP="00621546">
      <w:pPr>
        <w:tabs>
          <w:tab w:val="left" w:pos="720"/>
        </w:tabs>
        <w:spacing w:line="288" w:lineRule="auto"/>
        <w:ind w:right="-74"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 xml:space="preserve">не ниже второго</w:t>
      </w:r>
      <w:r>
        <w:rPr>
          <w:sz w:val="28"/>
          <w:szCs w:val="28"/>
        </w:rPr>
        <w:t xml:space="preserve"> составляет</w:t>
      </w:r>
      <w:r w:rsidR="00D52179" w:rsidRPr="000E477F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(ФЭПО-30)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(ФЭПО-31)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(ФЭПО-32)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,</w:t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 (ФЭПО-33)</w:t>
      </w:r>
      <w:r w:rsidR="00E90D10" w:rsidRPr="00730A75">
        <w:rPr>
          <w:color w:val="FF0000"/>
          <w:sz w:val="28"/>
          <w:szCs w:val="28"/>
        </w:rPr>
        <w:t xml:space="preserve"/>
      </w:r>
      <w:r w:rsidR="00EB5AE2" w:rsidRPr="00813C1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EB5AE2" w:rsidRPr="00813C12">
        <w:rPr>
          <w:sz w:val="28"/>
          <w:szCs w:val="28"/>
        </w:rPr>
        <w:t xml:space="preserve">и</w:t>
      </w:r>
      <w:r w:rsidR="00EB5AE2">
        <w:rPr>
          <w:sz w:val="28"/>
          <w:szCs w:val="28"/>
        </w:rPr>
        <w:t xml:space="preserve"/>
      </w:r>
      <w:r w:rsidR="00EB5AE2" w:rsidRPr="00EB5AE2">
        <w:rPr>
          <w:sz w:val="28"/>
          <w:szCs w:val="28"/>
        </w:rPr>
        <w:t xml:space="preserve"> </w:t>
      </w:r>
      <w:r w:rsidR="00D52179" w:rsidRPr="00D52179">
        <w:rPr>
          <w:sz w:val="28"/>
          <w:szCs w:val="28"/>
        </w:rPr>
        <w:t xml:space="preserve">100% (ФЭПО-34)</w:t>
      </w:r>
      <w:r w:rsidR="00E90D10" w:rsidRPr="00730A75">
        <w:rPr>
          <w:color w:val="FF0000"/>
          <w:sz w:val="28"/>
          <w:szCs w:val="28"/>
        </w:rPr>
        <w:t xml:space="preserve"/>
      </w:r>
      <w:r w:rsidRPr="00730A75">
        <w:rPr>
          <w:sz w:val="28"/>
          <w:szCs w:val="28"/>
        </w:rPr>
        <w:t xml:space="preserve">, а процент студентов </w:t>
      </w:r>
      <w:r w:rsidR="00284386" w:rsidRPr="00730A75">
        <w:rPr>
          <w:noProof/>
          <w:sz w:val="28"/>
          <w:szCs w:val="28"/>
        </w:rPr>
        <w:t xml:space="preserve">вузов-участников</w:t>
      </w:r>
      <w:r w:rsidRPr="00730A75">
        <w:rPr>
          <w:sz w:val="28"/>
          <w:szCs w:val="28"/>
        </w:rPr>
        <w:t xml:space="preserve"> –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/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89% (ФЭПО-30)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85% (ФЭПО-31)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89% (ФЭПО-32)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,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94% (ФЭПО-33)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B5AE2" w:rsidRPr="00EB5AE2">
        <w:rPr>
          <w:noProof/>
          <w:sz w:val="28"/>
          <w:szCs w:val="28"/>
        </w:rPr>
        <w:t xml:space="preserve"> и</w:t>
      </w:r>
      <w:r w:rsidR="00A9388D" w:rsidRPr="00662E36">
        <w:rPr>
          <w:noProof/>
          <w:sz w:val="28"/>
          <w:szCs w:val="28"/>
        </w:rPr>
        <w:t xml:space="preserve"> </w:t>
      </w:r>
      <w:r w:rsidR="00813C12" w:rsidRPr="00730A75">
        <w:rPr>
          <w:noProof/>
          <w:sz w:val="28"/>
          <w:szCs w:val="28"/>
        </w:rPr>
        <w:t xml:space="preserve">88% (ФЭПО-34)</w:t>
      </w:r>
      <w:r w:rsidR="00813C12" w:rsidRPr="00730A75">
        <w:rPr>
          <w:noProof/>
          <w:color w:val="FF0000"/>
          <w:sz w:val="28"/>
          <w:szCs w:val="28"/>
        </w:rPr>
        <w:t xml:space="preserve"/>
      </w:r>
      <w:r w:rsidR="00E90D10" w:rsidRPr="00730A75">
        <w:rPr>
          <w:noProof/>
          <w:sz w:val="28"/>
          <w:szCs w:val="28"/>
        </w:rPr>
        <w:t xml:space="preserve"> </w:t>
      </w:r>
      <w:r w:rsidRPr="00730A75">
        <w:rPr>
          <w:sz w:val="28"/>
          <w:szCs w:val="28"/>
        </w:rPr>
        <w:t>соответственно.</w:t>
      </w:r>
    </w:p>
    <w:p w14:paraId="77A45160" w14:textId="77777777" w:rsidR="0050482F" w:rsidRPr="001155F8" w:rsidRDefault="0050482F" w:rsidP="00025D15">
      <w:pPr>
        <w:pStyle w:val="1"/>
        <w:tabs>
          <w:tab w:val="clear" w:pos="-194"/>
          <w:tab w:val="num" w:pos="0"/>
        </w:tabs>
        <w:spacing w:before="0" w:after="360"/>
        <w:ind w:left="0" w:firstLine="181"/>
      </w:pPr>
      <w:r w:rsidRPr="00813C12">
        <w:br w:type="page"/>
      </w:r>
      <w:bookmarkStart w:id="10" w:name="_Toc374021526"/>
      <w:r w:rsidRPr="002B1ABF">
        <w:lastRenderedPageBreak/>
        <w:t>Содержательный анализ результатов тестирования студентов</w:t>
      </w:r>
      <w:r>
        <w:t xml:space="preserve"> </w:t>
      </w:r>
      <w:r w:rsidRPr="002B1ABF">
        <w:t>по дисциплине «</w:t>
      </w:r>
      <w:r w:rsidR="00284386">
        <w:rPr>
          <w:noProof/>
        </w:rPr>
        <w:t xml:space="preserve">Экономическая теория</w:t>
      </w:r>
      <w:r w:rsidRPr="002B1ABF">
        <w:t>»</w:t>
      </w:r>
      <w:r w:rsidR="0041332A">
        <w:t xml:space="preserve"/>
      </w:r>
    </w:p>
    <w:p w14:paraId="50A3E20B" w14:textId="77777777" w:rsidR="0050482F" w:rsidRPr="002B1ABF" w:rsidRDefault="0050482F" w:rsidP="00025D15">
      <w:pPr>
        <w:pStyle w:val="2"/>
        <w:tabs>
          <w:tab w:val="clear" w:pos="166"/>
          <w:tab w:val="num" w:pos="0"/>
        </w:tabs>
        <w:spacing w:before="0" w:after="240"/>
        <w:ind w:left="0" w:firstLine="181"/>
      </w:pPr>
      <w:bookmarkStart w:id="11" w:name="_Toc374021527"/>
      <w:r w:rsidRPr="002B1ABF">
        <w:t>Конструирование структуры содержания педагогических измерительных материалов по дисциплине «</w:t>
      </w:r>
      <w:r w:rsidR="00284386">
        <w:rPr>
          <w:noProof/>
        </w:rPr>
        <w:t xml:space="preserve">Экономическая теория</w:t>
      </w:r>
      <w:r w:rsidRPr="002B1ABF">
        <w:t>»</w:t>
      </w:r>
      <w:r w:rsidR="0041332A">
        <w:t xml:space="preserve"/>
      </w:r>
      <w:bookmarkEnd w:id="11"/>
    </w:p>
    <w:p w14:paraId="3A239F01" w14:textId="77777777" w:rsidR="0050482F" w:rsidRDefault="0050482F" w:rsidP="00FF0C33">
      <w:pPr>
        <w:tabs>
          <w:tab w:val="left" w:pos="720"/>
        </w:tabs>
        <w:spacing w:line="288" w:lineRule="auto"/>
        <w:ind w:firstLine="539"/>
        <w:jc w:val="both"/>
        <w:rPr>
          <w:spacing w:val="-2"/>
          <w:sz w:val="28"/>
          <w:szCs w:val="28"/>
        </w:rPr>
      </w:pPr>
      <w:r w:rsidRPr="00461D57">
        <w:rPr>
          <w:spacing w:val="-2"/>
          <w:sz w:val="28"/>
          <w:szCs w:val="28"/>
        </w:rPr>
        <w:t>В рамках компетентностного подхода</w:t>
      </w:r>
      <w:r>
        <w:rPr>
          <w:spacing w:val="-2"/>
          <w:sz w:val="28"/>
          <w:szCs w:val="28"/>
        </w:rPr>
        <w:t xml:space="preserve"> ФЭПО</w:t>
      </w:r>
      <w:r w:rsidRPr="00461D57">
        <w:rPr>
          <w:spacing w:val="-2"/>
          <w:sz w:val="28"/>
          <w:szCs w:val="28"/>
        </w:rPr>
        <w:t xml:space="preserve"> реализован конструктор содержания ПИМ, позволяющий преподавателю сформировать структуру</w:t>
      </w:r>
      <w:r>
        <w:rPr>
          <w:spacing w:val="-2"/>
          <w:sz w:val="28"/>
          <w:szCs w:val="28"/>
        </w:rPr>
        <w:t xml:space="preserve"> </w:t>
      </w:r>
      <w:r w:rsidRPr="00461D57">
        <w:rPr>
          <w:spacing w:val="-2"/>
          <w:sz w:val="28"/>
          <w:szCs w:val="28"/>
        </w:rPr>
        <w:t>ПИМ на основе выбранного объема трудоемкости путем включения/исключения отдельных тем и модулей</w:t>
      </w:r>
      <w:r>
        <w:rPr>
          <w:spacing w:val="-2"/>
          <w:sz w:val="28"/>
          <w:szCs w:val="28"/>
        </w:rPr>
        <w:t xml:space="preserve"> дисциплины</w:t>
      </w:r>
      <w:r w:rsidRPr="00461D57">
        <w:rPr>
          <w:spacing w:val="-2"/>
          <w:sz w:val="28"/>
          <w:szCs w:val="28"/>
        </w:rPr>
        <w:t>, либо воспользоваться предложенной «жесткой» структурой ПИМ</w:t>
      </w:r>
      <w:r>
        <w:rPr>
          <w:spacing w:val="-2"/>
          <w:sz w:val="28"/>
          <w:szCs w:val="28"/>
        </w:rPr>
        <w:t>.</w:t>
      </w:r>
    </w:p>
    <w:p w14:paraId="0397CF7F" w14:textId="77777777" w:rsidR="0050482F" w:rsidRPr="005C77C5" w:rsidRDefault="0050482F" w:rsidP="00950C21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Обобщенная структура содержания ПИМ </w:t>
      </w:r>
      <w:r w:rsidRPr="00487600">
        <w:rPr>
          <w:sz w:val="28"/>
          <w:szCs w:val="28"/>
        </w:rPr>
        <w:t>включа</w:t>
      </w:r>
      <w:r>
        <w:rPr>
          <w:sz w:val="28"/>
          <w:szCs w:val="28"/>
        </w:rPr>
        <w:t>ет</w:t>
      </w:r>
      <w:r w:rsidRPr="00487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расширенное количество </w:t>
      </w:r>
      <w:r w:rsidRPr="00487600">
        <w:rPr>
          <w:sz w:val="28"/>
          <w:szCs w:val="28"/>
        </w:rPr>
        <w:t xml:space="preserve">тем </w:t>
      </w:r>
      <w:r>
        <w:rPr>
          <w:sz w:val="28"/>
          <w:szCs w:val="28"/>
        </w:rPr>
        <w:t xml:space="preserve">и разделов дисциплины </w:t>
      </w:r>
      <w:r w:rsidRPr="007339C1">
        <w:rPr>
          <w:b/>
          <w:bCs/>
          <w:i/>
          <w:iCs/>
          <w:sz w:val="28"/>
          <w:szCs w:val="28"/>
        </w:rPr>
        <w:t>«</w:t>
      </w:r>
      <w:r w:rsidR="00284386">
        <w:rPr>
          <w:b/>
          <w:bCs/>
          <w:i/>
          <w:iCs/>
          <w:noProof/>
          <w:sz w:val="28"/>
          <w:szCs w:val="28"/>
        </w:rPr>
        <w:t xml:space="preserve">Экономическая теория</w:t>
      </w:r>
      <w:r w:rsidRPr="007339C1">
        <w:rPr>
          <w:b/>
          <w:bCs/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487600">
        <w:rPr>
          <w:sz w:val="28"/>
          <w:szCs w:val="28"/>
        </w:rPr>
        <w:t>с целью предоставлени</w:t>
      </w:r>
      <w:r>
        <w:rPr>
          <w:sz w:val="28"/>
          <w:szCs w:val="28"/>
        </w:rPr>
        <w:t xml:space="preserve">я преподавателям возможности </w:t>
      </w:r>
      <w:r w:rsidRPr="00487600">
        <w:rPr>
          <w:sz w:val="28"/>
          <w:szCs w:val="28"/>
        </w:rPr>
        <w:t>выбора и самостоятельного конструирования ПИМ</w:t>
      </w:r>
      <w:r>
        <w:rPr>
          <w:sz w:val="28"/>
          <w:szCs w:val="28"/>
        </w:rPr>
        <w:t>,</w:t>
      </w:r>
      <w:r w:rsidRPr="00487600">
        <w:rPr>
          <w:sz w:val="28"/>
          <w:szCs w:val="28"/>
        </w:rPr>
        <w:t xml:space="preserve"> исходя из особенностей рабочей программы</w:t>
      </w:r>
      <w:r>
        <w:rPr>
          <w:sz w:val="28"/>
          <w:szCs w:val="28"/>
        </w:rPr>
        <w:t xml:space="preserve">, реализуемой в </w:t>
      </w:r>
      <w:r w:rsidR="00025D15">
        <w:rPr>
          <w:noProof/>
          <w:sz w:val="28"/>
          <w:szCs w:val="28"/>
        </w:rPr>
        <w:t xml:space="preserve">вузе</w:t>
      </w:r>
      <w:r>
        <w:rPr>
          <w:sz w:val="28"/>
          <w:szCs w:val="28"/>
        </w:rPr>
        <w:t xml:space="preserve"> по данной </w:t>
      </w:r>
      <w:r w:rsidRPr="00487600">
        <w:rPr>
          <w:sz w:val="28"/>
          <w:szCs w:val="28"/>
        </w:rPr>
        <w:t xml:space="preserve">дисциплине.</w:t>
      </w:r>
      <w:r w:rsidRPr="0038469F">
        <w:rPr>
          <w:sz w:val="28"/>
          <w:szCs w:val="28"/>
        </w:rPr>
        <w:t xml:space="preserve"/>
      </w:r>
      <w:r w:rsidR="005C77C5" w:rsidRPr="005C77C5">
        <w:rPr>
          <w:sz w:val="28"/>
          <w:szCs w:val="28"/>
        </w:rPr>
        <w:t xml:space="preserve">
          <w:tab w:val="left" w:pos="720"/>
        </w:t>
        <w:spacing w:line="288" w:lineRule="auto"/>
        <w:ind w:firstLine="539"/>
        <w:jc w:val="both"/>
        <w:rPr>
          <w:sz w:val="28"/>
          <w:szCs w:val="28"/>
        </w:rPr>
      </w:r>
      <w:r w:rsidRPr="00792C81">
        <w:rPr>
          <w:sz w:val="28"/>
          <w:szCs w:val="28"/>
        </w:rPr>
        <w:t xml:space="preserve">Обобщенная структура содержания ПИМ по дисциплине «</w:t>
      </w:r>
      <w:proofErr w:type="gramStart"/>
      <w:r w:rsidR="00E45E09" w:rsidRPr="005008E4">
        <w:rPr>
          <w:sz w:val="28"/>
          <w:szCs w:val="28"/>
        </w:rPr>
        <w:t xml:space="preserve">Экономическая теория</w:t>
      </w:r>
      <w:r w:rsidRPr="00792C81">
        <w:rPr>
          <w:sz w:val="28"/>
          <w:szCs w:val="28"/>
        </w:rPr>
        <w:t>» представлена на сайте и в личном кабинете преподавателя в разделе «План тестирования».</w:t>
      </w:r>
    </w:p>
    <w:p w14:paraId="13DCED25" w14:textId="77777777" w:rsidR="0050482F" w:rsidRPr="00A36755" w:rsidRDefault="0050482F" w:rsidP="00F90D91">
      <w:pPr>
        <w:pStyle w:val="2"/>
        <w:tabs>
          <w:tab w:val="clear" w:pos="166"/>
          <w:tab w:val="num" w:pos="0"/>
        </w:tabs>
        <w:ind w:left="0" w:firstLine="180"/>
      </w:pPr>
      <w:bookmarkStart w:id="12" w:name="_Toc374021528"/>
      <w:r w:rsidRPr="002B1ABF">
        <w:t xml:space="preserve">Структура содержания и анализ результатов тестирования студентов по отдельным </w:t>
      </w:r>
      <w:bookmarkEnd w:id="12"/>
      <w:proofErr w:type="gramStart"/>
      <w:r w:rsidR="001A5A3F" w:rsidRPr="004327A3">
        <w:t xml:space="preserve">направлениям подготовки и специальностям</w:t>
      </w:r>
    </w:p>
    <w:p w14:paraId="55DE8812" w14:textId="77777777" w:rsidR="0050482F" w:rsidRPr="002B3C22" w:rsidRDefault="001E08BE" w:rsidP="00F04A61">
      <w:pPr>
        <w:pStyle w:val="3-1"/>
        <w:tabs>
          <w:tab w:val="clear" w:pos="360"/>
          <w:tab w:val="num" w:pos="0"/>
        </w:tabs>
        <w:spacing w:before="480"/>
        <w:ind w:left="0" w:firstLine="0"/>
        <w:rPr>
          <w:lang w:val="pl-PL"/>
        </w:rPr>
      </w:pPr>
      <w:bookmarkStart w:id="13" w:name="_Toc374021529"/>
      <w:r>
        <w:rPr>
          <w:noProof/>
          <w:lang w:val="pl-PL"/>
        </w:rPr>
        <w:t xml:space="preserve">Н</w:t>
      </w:r>
      <w:r w:rsidR="00DA7062" w:rsidRPr="00DA7062">
        <w:rPr>
          <w:noProof/>
          <w:lang w:val="pl-PL"/>
        </w:rPr>
        <w:t xml:space="preserve">аправление подготовки </w:t>
      </w:r>
      <w:r w:rsidR="00CB2D55">
        <w:rPr>
          <w:lang w:val="pl-PL"/>
        </w:rPr>
        <w:t xml:space="preserve">38.03.04</w:t>
      </w:r>
      <w:r w:rsidR="0050482F" w:rsidRPr="002B3C22">
        <w:rPr>
          <w:lang w:val="pl-PL"/>
        </w:rPr>
        <w:t xml:space="preserve"> «</w:t>
      </w:r>
      <w:r w:rsidR="00CB2D55">
        <w:rPr>
          <w:noProof/>
          <w:lang w:val="pl-PL"/>
        </w:rPr>
        <w:t xml:space="preserve">Государственное и муниципальное управление</w:t>
      </w:r>
      <w:r w:rsidR="0050482F" w:rsidRPr="002B3C22">
        <w:rPr>
          <w:lang w:val="pl-PL"/>
        </w:rPr>
        <w:t>»</w:t>
      </w:r>
      <w:bookmarkEnd w:id="13"/>
      <w:r w:rsidR="0050482F" w:rsidRPr="002B3C22">
        <w:rPr>
          <w:lang w:val="pl-PL"/>
        </w:rPr>
        <w:t xml:space="preserve"> </w:t>
      </w:r>
    </w:p>
    <w:p w14:paraId="6D7335DB" w14:textId="77777777" w:rsidR="0050482F" w:rsidRDefault="0050482F" w:rsidP="00A46113">
      <w:pPr>
        <w:spacing w:before="360" w:after="240"/>
        <w:jc w:val="center"/>
        <w:rPr>
          <w:noProof/>
          <w:sz w:val="28"/>
          <w:szCs w:val="28"/>
          <w:lang w:val="en-US"/>
        </w:rPr>
      </w:pPr>
      <w:proofErr w:type="gramStart"/>
      <w:r w:rsidRPr="005C45DC">
        <w:rPr>
          <w:sz w:val="28"/>
          <w:szCs w:val="28"/>
        </w:rPr>
        <w:t>Групп</w:t>
      </w:r>
      <w:r w:rsidR="00E31928">
        <w:rPr>
          <w:noProof/>
          <w:sz w:val="28"/>
          <w:szCs w:val="28"/>
          <w:lang w:val="en-US"/>
        </w:rPr>
        <w:t xml:space="preserve">а</w:t>
      </w:r>
      <w:r w:rsidRPr="00F04A61">
        <w:rPr>
          <w:sz w:val="28"/>
          <w:szCs w:val="28"/>
          <w:lang w:val="en-US"/>
        </w:rPr>
        <w:t xml:space="preserve">: </w:t>
      </w:r>
      <w:r w:rsidR="003C38E7">
        <w:rPr>
          <w:noProof/>
          <w:sz w:val="28"/>
          <w:szCs w:val="28"/>
          <w:lang w:val="en-US"/>
        </w:rPr>
        <w:t xml:space="preserve"/>
      </w:r>
      <w:r w:rsidR="003C38E7">
        <w:rPr>
          <w:noProof/>
          <w:sz w:val="28"/>
          <w:szCs w:val="28"/>
          <w:lang w:val="en-US"/>
        </w:rPr>
        <w:t xml:space="preserve">ОБ-38.03.04.00-11</w:t>
      </w:r>
    </w:p>
    <w:p w14:paraId="79029CA9" w14:textId="77777777" w:rsidR="0050482F" w:rsidRPr="00BB2FA0" w:rsidRDefault="0050482F" w:rsidP="00850180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В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таблице</w:t>
      </w:r>
      <w:r w:rsidRPr="00BB2FA0">
        <w:rPr>
          <w:sz w:val="28"/>
          <w:szCs w:val="28"/>
          <w:lang w:val="en-US"/>
        </w:rPr>
        <w:t xml:space="preserve"> 3.</w:t>
      </w:r>
      <w:r w:rsidR="004327A3">
        <w:rPr>
          <w:sz w:val="28"/>
          <w:szCs w:val="28"/>
          <w:lang w:val="en-US"/>
        </w:rPr>
        <w:t xml:space="preserve">1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структура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ПИМ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Экономическая теория</w:t>
      </w:r>
      <w:r w:rsidRPr="00BB2FA0">
        <w:rPr>
          <w:sz w:val="28"/>
          <w:szCs w:val="28"/>
          <w:lang w:val="en-US"/>
        </w:rPr>
        <w:t xml:space="preserve">» </w:t>
      </w:r>
      <w:r>
        <w:rPr>
          <w:sz w:val="28"/>
          <w:szCs w:val="28"/>
        </w:rPr>
        <w:t>для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студентов</w:t>
      </w:r>
      <w:r w:rsidRPr="00BB2FA0">
        <w:rPr>
          <w:sz w:val="28"/>
          <w:szCs w:val="28"/>
          <w:lang w:val="en-US"/>
        </w:rPr>
        <w:t xml:space="preserve"> </w:t>
      </w:r>
      <w:r w:rsidR="00D10677" w:rsidRPr="00BB2FA0">
        <w:rPr>
          <w:sz w:val="28"/>
          <w:szCs w:val="28"/>
          <w:lang w:val="en-US"/>
        </w:rPr>
        <w:t xml:space="preserve">вуза</w:t>
      </w:r>
      <w:r w:rsidRPr="00BB2FA0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по</w:t>
      </w:r>
      <w:r w:rsidRPr="00BB2FA0">
        <w:rPr>
          <w:sz w:val="28"/>
          <w:szCs w:val="28"/>
          <w:lang w:val="en-US"/>
        </w:rPr>
        <w:t xml:space="preserve"> </w:t>
      </w:r>
      <w:r w:rsidR="001E08BE" w:rsidRPr="00BB2FA0">
        <w:rPr>
          <w:sz w:val="28"/>
          <w:szCs w:val="28"/>
          <w:lang w:val="en-US"/>
        </w:rPr>
        <w:t xml:space="preserve">направлению подготовки</w:t>
      </w:r>
      <w:r w:rsidRPr="00BB2FA0">
        <w:rPr>
          <w:sz w:val="28"/>
          <w:szCs w:val="28"/>
          <w:lang w:val="en-US"/>
        </w:rPr>
        <w:t xml:space="preserve"> «</w:t>
      </w:r>
      <w:r w:rsidR="00E31928" w:rsidRPr="00BB2FA0">
        <w:rPr>
          <w:sz w:val="28"/>
          <w:szCs w:val="28"/>
          <w:lang w:val="en-US"/>
        </w:rPr>
        <w:t xml:space="preserve">Государственное и муниципальное управление</w:t>
      </w:r>
      <w:r w:rsidRPr="00BB2FA0">
        <w:rPr>
          <w:sz w:val="28"/>
          <w:szCs w:val="28"/>
          <w:lang w:val="en-US"/>
        </w:rPr>
        <w:t>» (</w:t>
      </w:r>
      <w:r>
        <w:rPr>
          <w:sz w:val="28"/>
          <w:szCs w:val="28"/>
        </w:rPr>
        <w:t xml:space="preserve">групп</w:t>
      </w:r>
      <w:r w:rsidR="00E31928" w:rsidRPr="00BB2FA0">
        <w:rPr>
          <w:sz w:val="28"/>
          <w:szCs w:val="28"/>
          <w:lang w:val="en-US"/>
        </w:rPr>
        <w:t xml:space="preserve">а</w:t>
      </w:r>
      <w:r w:rsidRPr="00BB2FA0">
        <w:rPr>
          <w:sz w:val="28"/>
          <w:szCs w:val="28"/>
          <w:lang w:val="en-US"/>
        </w:rPr>
        <w:t xml:space="preserve"> </w:t>
      </w:r>
      <w:r w:rsidR="00E6161C" w:rsidRPr="00E6161C">
        <w:rPr>
          <w:sz w:val="28"/>
          <w:szCs w:val="28"/>
          <w:lang w:val="en-US"/>
        </w:rPr>
        <w:t xml:space="preserve">ОБ-38.03.04.00-11</w:t>
      </w:r>
      <w:r w:rsidRPr="00BB2FA0">
        <w:rPr>
          <w:sz w:val="28"/>
          <w:szCs w:val="28"/>
          <w:lang w:val="en-US"/>
        </w:rPr>
        <w:t>).</w:t>
      </w:r>
    </w:p>
    <w:p w14:paraId="74410404" w14:textId="77777777" w:rsidR="0050482F" w:rsidRPr="00DA3437" w:rsidRDefault="0050482F" w:rsidP="00F90D91">
      <w:pPr>
        <w:spacing w:line="288" w:lineRule="auto"/>
        <w:rPr>
          <w:b/>
          <w:bCs/>
          <w:sz w:val="20"/>
          <w:szCs w:val="20"/>
          <w:lang w:val="en-US"/>
        </w:rPr>
      </w:pPr>
    </w:p>
    <w:p w14:paraId="7D43FAC5" w14:textId="77777777" w:rsidR="0050482F" w:rsidRPr="00E31928" w:rsidRDefault="0050482F" w:rsidP="004B0DCC">
      <w:pPr>
        <w:keepNext/>
        <w:keepLines/>
        <w:spacing w:after="80"/>
        <w:ind w:firstLine="539"/>
        <w:jc w:val="both"/>
        <w:rPr>
          <w:sz w:val="20"/>
          <w:szCs w:val="20"/>
        </w:rPr>
      </w:pPr>
      <w:r w:rsidRPr="00FF0C14">
        <w:t>Таблица</w:t>
      </w:r>
      <w:r w:rsidRPr="00E31928">
        <w:t xml:space="preserve"> </w:t>
      </w:r>
      <w:proofErr w:type="gramStart"/>
      <w:r w:rsidRPr="00E31928">
        <w:t>3.</w:t>
      </w:r>
      <w:r w:rsidR="00E31928" w:rsidRPr="00E31928">
        <w:t xml:space="preserve">1</w:t>
      </w:r>
      <w:r w:rsidRPr="00E31928">
        <w:t xml:space="preserve"> – </w:t>
      </w:r>
      <w:r w:rsidRPr="00FF0C14">
        <w:t>Структура</w:t>
      </w:r>
      <w:r w:rsidRPr="00E31928">
        <w:t xml:space="preserve"> </w:t>
      </w:r>
      <w:r w:rsidRPr="00FF0C14">
        <w:t>содержания</w:t>
      </w:r>
      <w:r w:rsidRPr="00E31928">
        <w:t xml:space="preserve"> </w:t>
      </w:r>
      <w:r>
        <w:t>ПИМ</w:t>
      </w:r>
    </w:p>
    <w:tbl>
      <w:tblPr>
        <w:tblW w:w="90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5"/>
        <w:gridCol w:w="2777"/>
      </w:tblGrid>
      <w:tr w:rsidR="004376EB" w:rsidRPr="00E8159A" w14:paraId="43CF168C" w14:textId="77777777" w:rsidTr="004376EB">
        <w:trPr>
          <w:jc w:val="center"/>
        </w:trPr>
        <w:tc>
          <w:tcPr>
            <w:tcW w:w="6305" w:type="dxa"/>
            <w:vAlign w:val="center"/>
          </w:tcPr>
          <w:p w14:paraId="33F8585F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Содержание ПИМ</w:t>
            </w:r>
          </w:p>
        </w:tc>
        <w:tc>
          <w:tcPr>
            <w:tcW w:w="2777" w:type="dxa"/>
          </w:tcPr>
          <w:p w14:paraId="5962F147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AD1D63">
              <w:rPr>
                <w:b/>
                <w:bCs/>
              </w:rPr>
              <w:t>Номер задания ПИМ</w:t>
            </w:r>
          </w:p>
        </w:tc>
      </w:tr>
      <w:tr w:rsidR="004376EB" w:rsidRPr="00E8159A" w14:paraId="04D744B0" w14:textId="77777777" w:rsidTr="004376EB">
        <w:trPr>
          <w:jc w:val="center"/>
        </w:trPr>
        <w:tc>
          <w:tcPr>
            <w:tcW w:w="9082" w:type="dxa"/>
            <w:gridSpan w:val="2"/>
            <w:vAlign w:val="center"/>
          </w:tcPr>
          <w:p w14:paraId="7AA0C5F5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jc w:val="center"/>
              <w:rPr>
                <w:b/>
                <w:bCs/>
              </w:rPr>
            </w:pPr>
            <w:r w:rsidRPr="004376EB">
              <w:rPr>
                <w:b/>
                <w:bCs/>
                <w:i/>
                <w:iCs/>
              </w:rPr>
              <w:t xml:space="preserve">Объем трудоемкости: </w:t>
            </w:r>
            <w:r w:rsidRPr="004327A3">
              <w:rPr>
                <w:b/>
                <w:bCs/>
              </w:rPr>
              <w:t xml:space="preserve">больше 2 з.е.</w:t>
            </w:r>
          </w:p>
        </w:tc>
      </w:tr>
      <w:tr w:rsidR="004376EB" w:rsidRPr="00E8159A" w14:paraId="3CC8EEA0" w14:textId="77777777" w:rsidTr="004376EB">
        <w:trPr>
          <w:jc w:val="center"/>
        </w:trPr>
        <w:tc>
          <w:tcPr>
            <w:gridSpan w:val="2"/>
            <w:tcW w:w="9082" w:type="dxa"/>
            <w:vAlign w:val="center"/>
          </w:tcPr>
          <w:p w14:paraId="5172D101" w14:textId="77777777" w:rsidR="004376EB" w:rsidRPr="00AD1D63" w:rsidRDefault="004376EB" w:rsidP="004376EB">
            <w:pPr>
              <w:keepNext/>
              <w:keepLines/>
              <w:tabs>
                <w:tab w:val="left" w:pos="720"/>
              </w:tabs>
              <w:rPr>
                <w:b/>
                <w:bCs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1. Тематическое наполнение ПИМ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Потребности и ресурсы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Рынок. Рыночный механизм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Эластичность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Функционирование фирмы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Издержки и прибыль фирмы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5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Виды конкуренции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6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Рынок факторов производства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7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Макроэкономическое равновесие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8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Инвестиции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9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Инфляция и ее виды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10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Безработица и ее формы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11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Государственные расходы и налоги. Бюджетно-налоговая политика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12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Денежно-кредитная политика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13</w:t>
            </w:r>
          </w:p>
        </w:tc>
      </w:tr>
      <w:tr w:rsidR="004376EB" w:rsidRPr="00E8159A" w14:paraId="7E80B55D" w14:textId="77777777" w:rsidTr="004376EB">
        <w:trPr>
          <w:jc w:val="center"/>
        </w:trPr>
        <w:tc>
          <w:tcPr>
            <w:tcW w:w="6305" w:type="dxa"/>
          </w:tcPr>
          <w:p w14:paraId="2FF07178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Экономические циклы. Экономический рост</w:t>
            </w:r>
          </w:p>
        </w:tc>
        <w:tc>
          <w:tcPr>
            <w:tcW w:w="2777" w:type="dxa"/>
          </w:tcPr>
          <w:p w14:paraId="363DDE2A" w14:textId="77777777" w:rsidR="004376EB" w:rsidRPr="00D77FE3" w:rsidRDefault="004376EB" w:rsidP="004376EB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14</w:t>
            </w:r>
          </w:p>
        </w:tc>
      </w:tr>
      <w:tr w:rsidR="004376EB" w:rsidRPr="00E8159A" w14:paraId="7E9D3419" w14:textId="77777777" w:rsidTr="004376EB">
        <w:trPr>
          <w:jc w:val="center"/>
        </w:trPr>
        <w:tc>
          <w:tcPr>
            <w:gridSpan w:val="2"/>
            <w:tcW w:w="9082" w:type="dxa"/>
          </w:tcPr>
          <w:p w14:paraId="4284E049" w14:textId="77777777" w:rsidR="004376EB" w:rsidRPr="00E8159A" w:rsidRDefault="004376EB" w:rsidP="004376EB">
            <w:pPr>
              <w:tabs>
                <w:tab w:val="left" w:pos="720"/>
              </w:tabs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2. Модульное наполнение ПИМ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рынка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15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Теория рынка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16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Виды рыночных структур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17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Виды рыночных структур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18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Макроэкономическая политика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19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Макроэкономическая политика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20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Макроэкономическая политика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21</w:t>
            </w:r>
          </w:p>
        </w:tc>
      </w:tr>
      <w:tr w:rsidR="004376EB" w:rsidRPr="000612CD" w14:paraId="58B4200E" w14:textId="77777777" w:rsidTr="004376EB">
        <w:trPr>
          <w:jc w:val="center"/>
        </w:trPr>
        <w:tc>
          <w:tcPr>
            <w:tcW w:w="6305" w:type="dxa"/>
          </w:tcPr>
          <w:p w14:paraId="7EEBA9D4" w14:textId="77777777" w:rsidR="004376EB" w:rsidRPr="00D77FE3" w:rsidRDefault="004376EB" w:rsidP="004376EB">
            <w:pPr>
              <w:tabs>
                <w:tab w:val="left" w:pos="720"/>
              </w:tabs>
              <w:jc w:val="both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Макроэкономическая политика</w:t>
            </w:r>
          </w:p>
        </w:tc>
        <w:tc>
          <w:tcPr>
            <w:tcW w:w="2777" w:type="dxa"/>
          </w:tcPr>
          <w:p w14:paraId="31DF25A6" w14:textId="77777777" w:rsidR="004376EB" w:rsidRPr="00D77FE3" w:rsidRDefault="004376EB" w:rsidP="003B5861">
            <w:pPr>
              <w:tabs>
                <w:tab w:val="left" w:pos="720"/>
              </w:tabs>
              <w:jc w:val="center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22</w:t>
            </w:r>
          </w:p>
        </w:tc>
      </w:tr>
      <w:tr w:rsidR="004376EB" w:rsidRPr="00E72F0B" w14:paraId="22EAE84C" w14:textId="77777777" w:rsidTr="004376EB">
        <w:trPr>
          <w:jc w:val="center"/>
        </w:trPr>
        <w:tc>
          <w:tcPr>
            <w:gridSpan w:val="2"/>
            <w:tcW w:w="9082" w:type="dxa"/>
          </w:tcPr>
          <w:p w14:paraId="36C79D50" w14:textId="77777777" w:rsidR="004376EB" w:rsidRPr="00E72F0B" w:rsidRDefault="004376EB" w:rsidP="004376EB">
            <w:pPr>
              <w:tabs>
                <w:tab w:val="left" w:pos="720"/>
              </w:tabs>
              <w:rPr>
                <w:noProof/>
              </w:rPr>
            </w:pPr>
            <w:r>
              <w:t xml:space="preserve"/>
            </w:r>
            <w:r w:rsidRPr="00AD1D63">
              <w:rPr>
                <w:b/>
                <w:bCs/>
                <w:i/>
                <w:iCs/>
              </w:rPr>
              <w:t>Блок</w:t>
            </w:r>
            <w:proofErr w:type="gramEnd"/>
            <w:r w:rsidRPr="00AD1D63">
              <w:rPr>
                <w:b/>
                <w:bCs/>
                <w:i/>
                <w:iCs/>
              </w:rPr>
              <w:t xml:space="preserve"> 3. Кейс-наполнение ПИМ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23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24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  <w:tr w:rsidR="004376EB" w:rsidRPr="000612CD" w14:paraId="2FFA2762" w14:textId="77777777" w:rsidTr="004376EB">
        <w:trPr>
          <w:jc w:val="center"/>
        </w:trPr>
        <w:tc>
          <w:tcPr>
            <w:gridSpan w:val="2"/>
            <w:tcW w:w="9082" w:type="dxa"/>
          </w:tcPr>
          <w:p w14:paraId="547829D2" w14:textId="77777777" w:rsidR="004376EB" w:rsidRDefault="004376EB" w:rsidP="004376EB">
            <w:pPr>
              <w:tabs>
                <w:tab w:val="left" w:pos="720"/>
              </w:tabs>
              <w:rPr>
                <w:lang w:val="en-US"/>
              </w:rPr>
            </w:pPr>
            <w:r w:rsidRPr="00D779F8">
              <w:rPr>
                <w:lang w:val="en-US"/>
              </w:rPr>
              <w:t xml:space="preserve"/>
            </w:r>
            <w:r>
              <w:rPr>
                <w:lang w:val="en-US"/>
              </w:rPr>
              <w:t xml:space="preserve">Кейс 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1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1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2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2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3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3</w:t>
            </w:r>
          </w:p>
        </w:tc>
      </w:tr>
      <w:tr w:rsidR="004376EB" w:rsidRPr="000612CD" w14:paraId="5A233624" w14:textId="77777777" w:rsidTr="004376EB">
        <w:trPr>
          <w:jc w:val="center"/>
        </w:trPr>
        <w:tc>
          <w:tcPr>
            <w:tcW w:w="6305" w:type="dxa"/>
          </w:tcPr>
          <w:p w14:paraId="09A00610" w14:textId="77777777" w:rsidR="004376EB" w:rsidRPr="00E72F0B" w:rsidRDefault="004376EB" w:rsidP="004376EB">
            <w:pPr>
              <w:tabs>
                <w:tab w:val="left" w:pos="720"/>
              </w:tabs>
              <w:jc w:val="both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Подзадача 4</w:t>
            </w:r>
          </w:p>
        </w:tc>
        <w:tc>
          <w:tcPr>
            <w:tcW w:w="2777" w:type="dxa"/>
          </w:tcPr>
          <w:p w14:paraId="5B1545CA" w14:textId="77777777" w:rsidR="004376EB" w:rsidRPr="00240E0B" w:rsidRDefault="004376EB" w:rsidP="004376EB">
            <w:pPr>
              <w:tabs>
                <w:tab w:val="left" w:pos="720"/>
              </w:tabs>
              <w:jc w:val="center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 xml:space="preserve">25</w:t>
            </w:r>
            <w:r w:rsidRPr="00240E0B">
              <w:rPr>
                <w:noProof/>
                <w:lang w:val="en-US"/>
              </w:rPr>
              <w:t>.</w:t>
            </w:r>
            <w:r>
              <w:rPr>
                <w:noProof/>
                <w:lang w:val="en-US"/>
              </w:rPr>
              <w:t xml:space="preserve">4</w:t>
            </w:r>
          </w:p>
        </w:tc>
      </w:tr>
    </w:tbl>
    <w:p w14:paraId="3EA61B62" w14:textId="77777777" w:rsidR="004327A3" w:rsidRPr="00202E51" w:rsidRDefault="004327A3" w:rsidP="004327A3">
      <w:pPr>
        <w:spacing w:before="80"/>
        <w:jc w:val="both"/>
        <w:rPr>
          <w:b/>
          <w:noProof/>
          <w:color w:val="808080"/>
          <w:szCs w:val="28"/>
          <w:lang w:val="en-US"/>
        </w:rPr>
      </w:pPr>
      <w:r w:rsidRPr="00202E51">
        <w:rPr>
          <w:b/>
          <w:noProof/>
          <w:color w:val="808080"/>
          <w:szCs w:val="28"/>
          <w:lang w:val="en-US"/>
        </w:rPr>
        <w:t xml:space="preserve"/>
      </w:r>
    </w:p>
    <w:p w14:paraId="020B1603" w14:textId="77777777" w:rsidR="0050482F" w:rsidRDefault="0050482F" w:rsidP="00CF1861">
      <w:pPr>
        <w:spacing w:line="28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студентов по итогам выполнения заданий блока 1 ПИМ по дисциплине </w:t>
      </w:r>
      <w:r w:rsidRPr="007339C1">
        <w:rPr>
          <w:sz w:val="28"/>
          <w:szCs w:val="28"/>
        </w:rPr>
        <w:t xml:space="preserve">«</w:t>
      </w:r>
      <w:r w:rsidR="00E31928" w:rsidRPr="00E31928">
        <w:rPr>
          <w:noProof/>
          <w:sz w:val="28"/>
          <w:szCs w:val="28"/>
        </w:rPr>
        <w:t xml:space="preserve">Экономическая теория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представлено на диаграмме (рисунок </w:t>
      </w:r>
      <w:proofErr w:type="gramStart"/>
      <w:r>
        <w:rPr>
          <w:sz w:val="28"/>
          <w:szCs w:val="28"/>
        </w:rPr>
        <w:t>3.</w:t>
      </w:r>
      <w:r w:rsidR="004327A3">
        <w:rPr>
          <w:noProof/>
          <w:sz w:val="28"/>
          <w:szCs w:val="28"/>
        </w:rPr>
        <w:t xml:space="preserve">1</w:t>
      </w:r>
      <w:r>
        <w:rPr>
          <w:sz w:val="28"/>
          <w:szCs w:val="28"/>
        </w:rPr>
        <w:t>).</w:t>
      </w:r>
    </w:p>
    <w:p w14:paraId="7E581A4C" w14:textId="77777777" w:rsidR="0050482F" w:rsidRPr="001D6F13" w:rsidRDefault="00E31928" w:rsidP="009E0E02">
      <w:pPr>
        <w:keepLines/>
        <w:tabs>
          <w:tab w:val="left" w:pos="720"/>
        </w:tabs>
        <w:spacing w:after="240"/>
        <w:ind w:left="357"/>
        <w:jc w:val="center"/>
      </w:pPr>
      <w:r w:rsidRPr="00E31928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0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3_3950501_None_1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E31928">
        <w:rPr>
          <w:noProof/>
        </w:rPr>
        <w:t xml:space="preserve">1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1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E31928">
        <w:rPr>
          <w:noProof/>
        </w:rPr>
        <w:t xml:space="preserve">Экономическая теория</w:t>
      </w:r>
      <w:r w:rsidR="0050482F" w:rsidRPr="0011151E">
        <w:t>»</w:t>
      </w:r>
    </w:p>
    <w:p w14:paraId="5995C6F3" w14:textId="77777777" w:rsidR="0050482F" w:rsidRPr="000612CD" w:rsidRDefault="0050482F" w:rsidP="009F6FC0">
      <w:pPr>
        <w:spacing w:line="288" w:lineRule="auto"/>
        <w:ind w:firstLine="540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рисунке</w:t>
      </w:r>
      <w:r w:rsidRPr="000612CD">
        <w:rPr>
          <w:sz w:val="28"/>
          <w:szCs w:val="28"/>
          <w:lang w:val="en-US"/>
        </w:rPr>
        <w:t xml:space="preserve"> </w:t>
      </w:r>
      <w:proofErr w:type="gramStart"/>
      <w:r w:rsidRPr="000612CD">
        <w:rPr>
          <w:sz w:val="28"/>
          <w:szCs w:val="28"/>
          <w:lang w:val="en-US"/>
        </w:rPr>
        <w:t>3.</w:t>
      </w:r>
      <w:r w:rsidR="00E31928" w:rsidRPr="000612CD">
        <w:rPr>
          <w:sz w:val="28"/>
          <w:szCs w:val="28"/>
          <w:lang w:val="en-US"/>
        </w:rPr>
        <w:t xml:space="preserve">2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представлена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блока</w:t>
      </w:r>
      <w:r w:rsidRPr="000612CD">
        <w:rPr>
          <w:sz w:val="28"/>
          <w:szCs w:val="28"/>
          <w:lang w:val="en-US"/>
        </w:rPr>
        <w:t xml:space="preserve"> 1 </w:t>
      </w:r>
      <w:r>
        <w:rPr>
          <w:sz w:val="28"/>
          <w:szCs w:val="28"/>
        </w:rPr>
        <w:t>ПИМ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дисциплине</w:t>
      </w:r>
      <w:r w:rsidRPr="000612CD">
        <w:rPr>
          <w:sz w:val="28"/>
          <w:szCs w:val="28"/>
          <w:lang w:val="en-US"/>
        </w:rPr>
        <w:t xml:space="preserve"> «</w:t>
      </w:r>
      <w:r w:rsidR="00E31928" w:rsidRPr="000612CD">
        <w:rPr>
          <w:noProof/>
          <w:sz w:val="28"/>
          <w:szCs w:val="28"/>
          <w:lang w:val="en-US"/>
        </w:rPr>
        <w:t xml:space="preserve">Экономическая теория</w:t>
      </w:r>
      <w:r w:rsidRPr="000612CD">
        <w:rPr>
          <w:sz w:val="28"/>
          <w:szCs w:val="28"/>
          <w:lang w:val="en-US"/>
        </w:rPr>
        <w:t xml:space="preserve">».</w:t>
      </w:r>
    </w:p>
    <w:p w14:paraId="61FE3AF5" w14:textId="77777777" w:rsidR="0050482F" w:rsidRPr="000612CD" w:rsidRDefault="00E31928" w:rsidP="009E0E02">
      <w:pPr>
        <w:keepLines/>
        <w:tabs>
          <w:tab w:val="left" w:pos="720"/>
        </w:tabs>
        <w:spacing w:after="240"/>
        <w:jc w:val="center"/>
        <w:rPr>
          <w:lang w:val="en-US"/>
        </w:rPr>
      </w:pPr>
      <w:r w:rsidRPr="000612CD">
        <w:rPr>
          <w:noProof/>
          <w:lang w:val="en-US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60720" cy="2743200"/>
            <wp:docPr id="1011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map_rates_3313_3950501_None_1.png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32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 w:rsidRPr="000612CD">
        <w:rPr>
          <w:lang w:val="en-US"/>
        </w:rPr>
        <w:br/>
      </w:r>
      <w:r w:rsidR="0050482F">
        <w:t>Рисунок</w:t>
      </w:r>
      <w:r w:rsidR="0050482F" w:rsidRPr="000612CD">
        <w:rPr>
          <w:lang w:val="en-US"/>
        </w:rPr>
        <w:t xml:space="preserve"> </w:t>
      </w:r>
      <w:proofErr w:type="gramStart"/>
      <w:r w:rsidR="0050482F" w:rsidRPr="000612CD">
        <w:rPr>
          <w:lang w:val="en-US"/>
        </w:rPr>
        <w:t>3.</w:t>
      </w:r>
      <w:r w:rsidR="001D6F13" w:rsidRPr="000612CD">
        <w:rPr>
          <w:lang w:val="en-US"/>
        </w:rPr>
        <w:t xml:space="preserve">2</w:t>
      </w:r>
      <w:r w:rsidR="0050482F" w:rsidRPr="000612CD">
        <w:rPr>
          <w:lang w:val="en-US"/>
        </w:rPr>
        <w:t xml:space="preserve"> – </w:t>
      </w:r>
      <w:r w:rsidR="0050482F">
        <w:t>Карта</w:t>
      </w:r>
      <w:r w:rsidR="0050482F" w:rsidRPr="000612CD">
        <w:rPr>
          <w:lang w:val="en-US"/>
        </w:rPr>
        <w:t xml:space="preserve"> </w:t>
      </w:r>
      <w:r w:rsidR="0050482F">
        <w:t>коэффициентов</w:t>
      </w:r>
      <w:r w:rsidR="0050482F" w:rsidRPr="000612CD">
        <w:rPr>
          <w:lang w:val="en-US"/>
        </w:rPr>
        <w:t xml:space="preserve"> </w:t>
      </w:r>
      <w:r w:rsidR="0050482F">
        <w:t>решаемости</w:t>
      </w:r>
      <w:r w:rsidR="0050482F" w:rsidRPr="000612CD">
        <w:rPr>
          <w:lang w:val="en-US"/>
        </w:rPr>
        <w:t xml:space="preserve"> </w:t>
      </w:r>
      <w:r w:rsidR="0050482F">
        <w:t>заданий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>темам</w:t>
      </w:r>
      <w:r w:rsidR="0050482F" w:rsidRPr="000612CD">
        <w:rPr>
          <w:lang w:val="en-US"/>
        </w:rPr>
        <w:t xml:space="preserve"> </w:t>
      </w:r>
      <w:r w:rsidR="0050482F">
        <w:t>блока</w:t>
      </w:r>
      <w:r w:rsidR="0050482F" w:rsidRPr="000612CD">
        <w:rPr>
          <w:lang w:val="en-US"/>
        </w:rPr>
        <w:t xml:space="preserve"> 1</w:t>
      </w:r>
      <w:r w:rsidR="0050482F" w:rsidRPr="000612CD">
        <w:rPr>
          <w:lang w:val="en-US"/>
        </w:rPr>
        <w:br/>
      </w:r>
      <w:r w:rsidR="0050482F">
        <w:t>ПИМ</w:t>
      </w:r>
      <w:r w:rsidR="0050482F" w:rsidRPr="000612CD">
        <w:rPr>
          <w:lang w:val="en-US"/>
        </w:rPr>
        <w:t xml:space="preserve"> </w:t>
      </w:r>
      <w:r w:rsidR="0050482F">
        <w:t>по</w:t>
      </w:r>
      <w:r w:rsidR="0050482F" w:rsidRPr="000612CD">
        <w:rPr>
          <w:lang w:val="en-US"/>
        </w:rPr>
        <w:t xml:space="preserve"> </w:t>
      </w:r>
      <w:r w:rsidR="0050482F">
        <w:t xml:space="preserve">дисциплине</w:t>
      </w:r>
      <w:r w:rsidR="0050482F" w:rsidRPr="000612CD">
        <w:rPr>
          <w:lang w:val="en-US"/>
        </w:rPr>
        <w:t xml:space="preserve"> «</w:t>
      </w:r>
      <w:r w:rsidRPr="000612CD">
        <w:rPr>
          <w:lang w:val="en-US"/>
        </w:rPr>
        <w:t xml:space="preserve">Экономическая теория</w:t>
      </w:r>
      <w:r w:rsidR="0050482F" w:rsidRPr="000612CD">
        <w:rPr>
          <w:lang w:val="en-US"/>
        </w:rPr>
        <w:t>»</w:t>
      </w:r>
    </w:p>
    <w:p w14:paraId="7128AB4F" w14:textId="77777777" w:rsidR="0050482F" w:rsidRPr="000612CD" w:rsidRDefault="0050482F" w:rsidP="00742CB4">
      <w:pPr>
        <w:pStyle w:val="ad"/>
        <w:spacing w:line="240" w:lineRule="auto"/>
        <w:rPr>
          <w:sz w:val="28"/>
          <w:szCs w:val="28"/>
          <w:lang w:val="en-US"/>
        </w:rPr>
      </w:pPr>
      <w:r w:rsidRPr="00742CB4">
        <w:rPr>
          <w:sz w:val="28"/>
          <w:szCs w:val="28"/>
        </w:rPr>
        <w:t>Карта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коэффициентов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решаемости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заданий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показывает</w:t>
      </w:r>
      <w:r w:rsidRPr="000612CD">
        <w:rPr>
          <w:sz w:val="28"/>
          <w:szCs w:val="28"/>
          <w:lang w:val="en-US"/>
        </w:rPr>
        <w:t xml:space="preserve">, </w:t>
      </w:r>
      <w:r w:rsidRPr="00742CB4">
        <w:rPr>
          <w:sz w:val="28"/>
          <w:szCs w:val="28"/>
        </w:rPr>
        <w:t>что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студент</w:t>
      </w:r>
      <w:r>
        <w:rPr>
          <w:sz w:val="28"/>
          <w:szCs w:val="28"/>
        </w:rPr>
        <w:t>ы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данной</w:t>
      </w:r>
      <w:r w:rsidRPr="000612CD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выборки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выполн</w:t>
      </w:r>
      <w:r>
        <w:rPr>
          <w:sz w:val="28"/>
          <w:szCs w:val="28"/>
        </w:rPr>
        <w:t>или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на</w:t>
      </w:r>
      <w:r w:rsidRPr="000612CD">
        <w:rPr>
          <w:b/>
          <w:bCs/>
          <w:sz w:val="28"/>
          <w:szCs w:val="28"/>
          <w:lang w:val="en-US"/>
        </w:rPr>
        <w:t xml:space="preserve"> </w:t>
      </w:r>
      <w:r w:rsidRPr="00742CB4">
        <w:rPr>
          <w:b/>
          <w:bCs/>
          <w:sz w:val="28"/>
          <w:szCs w:val="28"/>
        </w:rPr>
        <w:t>высоком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уровне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все</w:t>
      </w:r>
      <w:r w:rsidRPr="000612CD">
        <w:rPr>
          <w:sz w:val="28"/>
          <w:szCs w:val="28"/>
          <w:lang w:val="en-US"/>
        </w:rPr>
        <w:t xml:space="preserve"> </w:t>
      </w:r>
      <w:r w:rsidRPr="00742CB4">
        <w:rPr>
          <w:sz w:val="28"/>
          <w:szCs w:val="28"/>
        </w:rPr>
        <w:t>задания</w:t>
      </w:r>
      <w:r w:rsidR="00A46113" w:rsidRPr="000612CD">
        <w:rPr>
          <w:sz w:val="28"/>
          <w:szCs w:val="28"/>
          <w:lang w:val="en-US"/>
        </w:rPr>
        <w:t xml:space="preserve">.</w:t>
      </w:r>
      <w:r w:rsidR="00A46113" w:rsidRPr="000612CD">
        <w:rPr>
          <w:noProof/>
          <w:color w:val="FF0000"/>
          <w:sz w:val="28"/>
          <w:szCs w:val="28"/>
          <w:lang w:val="en-US"/>
        </w:rPr>
        <w:t xml:space="preserve"/>
      </w:r>
    </w:p>
    <w:p w14:paraId="21DAF910" w14:textId="77777777" w:rsidR="0050482F" w:rsidRPr="00194248" w:rsidRDefault="0050482F" w:rsidP="00C8618F">
      <w:pPr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194248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2 ПИМ по дисциплине </w:t>
      </w:r>
      <w:r w:rsidRPr="007339C1">
        <w:rPr>
          <w:sz w:val="28"/>
          <w:szCs w:val="28"/>
        </w:rPr>
        <w:t xml:space="preserve">«</w:t>
      </w:r>
      <w:r w:rsidR="00C90AB7" w:rsidRPr="00C90AB7">
        <w:rPr>
          <w:noProof/>
          <w:sz w:val="28"/>
          <w:szCs w:val="28"/>
        </w:rPr>
        <w:t xml:space="preserve">Экономическая теория</w:t>
      </w:r>
      <w:r w:rsidRPr="007339C1">
        <w:rPr>
          <w:sz w:val="28"/>
          <w:szCs w:val="28"/>
        </w:rPr>
        <w:t>»</w:t>
      </w:r>
      <w:r w:rsidRPr="00194248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194248">
        <w:rPr>
          <w:spacing w:val="-4"/>
          <w:sz w:val="28"/>
          <w:szCs w:val="28"/>
        </w:rPr>
        <w:t>3.</w:t>
      </w:r>
      <w:r w:rsidR="001D6F13">
        <w:rPr>
          <w:spacing w:val="-4"/>
          <w:sz w:val="28"/>
          <w:szCs w:val="28"/>
        </w:rPr>
        <w:t xml:space="preserve">3</w:t>
      </w:r>
      <w:r w:rsidRPr="00194248">
        <w:rPr>
          <w:spacing w:val="-4"/>
          <w:sz w:val="28"/>
          <w:szCs w:val="28"/>
        </w:rPr>
        <w:t>).</w:t>
      </w:r>
    </w:p>
    <w:p w14:paraId="6891A0DE" w14:textId="77777777" w:rsidR="0050482F" w:rsidRPr="0011151E" w:rsidRDefault="00C90AB7" w:rsidP="00F33158">
      <w:pPr>
        <w:keepLines/>
        <w:tabs>
          <w:tab w:val="left" w:pos="720"/>
        </w:tabs>
        <w:spacing w:after="240"/>
        <w:jc w:val="center"/>
      </w:pPr>
      <w:r w:rsidRPr="00C90AB7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2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3_3950501_None_2.png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="001D6F13">
        <w:t xml:space="preserve">3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2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="004832F2" w:rsidRPr="004832F2">
        <w:rPr>
          <w:noProof/>
        </w:rPr>
        <w:t xml:space="preserve">Экономическая теория</w:t>
      </w:r>
      <w:r w:rsidR="0050482F" w:rsidRPr="0011151E">
        <w:t>»</w:t>
      </w:r>
    </w:p>
    <w:p w14:paraId="091A8556" w14:textId="77777777" w:rsidR="0050482F" w:rsidRDefault="0050482F" w:rsidP="00C8618F">
      <w:pPr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 отображены результаты выполнения заданий блока 2 </w:t>
      </w:r>
      <w:r w:rsidRPr="00FC3148">
        <w:rPr>
          <w:sz w:val="28"/>
          <w:szCs w:val="28"/>
        </w:rPr>
        <w:t xml:space="preserve">ПИМ по дисциплине </w:t>
      </w:r>
      <w:r w:rsidRPr="007339C1">
        <w:rPr>
          <w:sz w:val="28"/>
          <w:szCs w:val="28"/>
        </w:rPr>
        <w:t>«</w:t>
      </w:r>
      <w:r w:rsidR="004832F2" w:rsidRPr="004832F2">
        <w:rPr>
          <w:sz w:val="28"/>
          <w:szCs w:val="28"/>
        </w:rPr>
        <w:t xml:space="preserve">Экономическая теория</w:t>
      </w:r>
      <w:r w:rsidRPr="007339C1">
        <w:rPr>
          <w:sz w:val="28"/>
          <w:szCs w:val="28"/>
        </w:rPr>
        <w:t>»</w:t>
      </w:r>
      <w:r>
        <w:rPr>
          <w:sz w:val="28"/>
          <w:szCs w:val="28"/>
        </w:rPr>
        <w:t xml:space="preserve"> выборкой студентов.</w:t>
      </w:r>
    </w:p>
    <w:p w14:paraId="5979E29F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4160520" cy="3703320"/>
            <wp:docPr id="1013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3_3950501_None_2.png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Pr="004832F2">
        <w:t xml:space="preserve">4</w:t>
      </w:r>
      <w:r w:rsidR="0050482F">
        <w:t xml:space="preserve"> – Диаграмма результатов выполнения студентами заданий блока 2</w:t>
      </w:r>
      <w:r w:rsidR="0050482F">
        <w:br/>
        <w:t>ПИМ</w:t>
      </w:r>
      <w:r w:rsidR="0050482F" w:rsidRPr="009534E9">
        <w:t xml:space="preserve"> </w:t>
      </w:r>
      <w:r w:rsidR="0050482F">
        <w:t xml:space="preserve">по дисциплине «</w:t>
      </w:r>
      <w:r w:rsidRPr="004832F2">
        <w:rPr>
          <w:noProof/>
        </w:rPr>
        <w:t xml:space="preserve">Экономическая теория</w:t>
      </w:r>
      <w:r w:rsidR="0050482F">
        <w:t>»</w:t>
      </w:r>
    </w:p>
    <w:p w14:paraId="0EF93469" w14:textId="77777777" w:rsidR="0050482F" w:rsidRPr="00B6338F" w:rsidRDefault="0050482F" w:rsidP="003A0CC9">
      <w:pPr>
        <w:tabs>
          <w:tab w:val="left" w:pos="720"/>
        </w:tabs>
        <w:spacing w:line="288" w:lineRule="auto"/>
        <w:ind w:firstLine="539"/>
        <w:jc w:val="both"/>
        <w:rPr>
          <w:spacing w:val="-4"/>
          <w:sz w:val="28"/>
          <w:szCs w:val="28"/>
        </w:rPr>
      </w:pPr>
      <w:r w:rsidRPr="00B6338F">
        <w:rPr>
          <w:spacing w:val="-4"/>
          <w:sz w:val="28"/>
          <w:szCs w:val="28"/>
        </w:rPr>
        <w:t xml:space="preserve">Распределение студентов по результатам выполнения заданий блока 3 ПИМ по дисциплине </w:t>
      </w:r>
      <w:r w:rsidRPr="000A347A">
        <w:rPr>
          <w:spacing w:val="-4"/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Экономическая теория</w:t>
      </w:r>
      <w:r w:rsidRPr="000A347A">
        <w:rPr>
          <w:spacing w:val="-4"/>
          <w:sz w:val="28"/>
          <w:szCs w:val="28"/>
        </w:rPr>
        <w:t>»</w:t>
      </w:r>
      <w:r w:rsidRPr="00B6338F">
        <w:rPr>
          <w:spacing w:val="-4"/>
          <w:sz w:val="28"/>
          <w:szCs w:val="28"/>
        </w:rPr>
        <w:t xml:space="preserve"> представлено на диаграмме (рисунок </w:t>
      </w:r>
      <w:proofErr w:type="gramStart"/>
      <w:r w:rsidRPr="00B6338F">
        <w:rPr>
          <w:spacing w:val="-4"/>
          <w:sz w:val="28"/>
          <w:szCs w:val="28"/>
        </w:rPr>
        <w:t>3.</w:t>
      </w:r>
      <w:r w:rsidR="004832F2" w:rsidRPr="004832F2">
        <w:rPr>
          <w:spacing w:val="-4"/>
          <w:sz w:val="28"/>
          <w:szCs w:val="28"/>
        </w:rPr>
        <w:t xml:space="preserve">5</w:t>
      </w:r>
      <w:r w:rsidRPr="00B6338F">
        <w:rPr>
          <w:spacing w:val="-4"/>
          <w:sz w:val="28"/>
          <w:szCs w:val="28"/>
        </w:rPr>
        <w:t>).</w:t>
      </w:r>
    </w:p>
    <w:p w14:paraId="095C4ED4" w14:textId="77777777" w:rsidR="0050482F" w:rsidRPr="00685C1F" w:rsidRDefault="004832F2" w:rsidP="00F33158">
      <w:pPr>
        <w:keepLines/>
        <w:tabs>
          <w:tab w:val="left" w:pos="720"/>
        </w:tabs>
        <w:spacing w:after="240"/>
        <w:ind w:left="357"/>
        <w:jc w:val="center"/>
      </w:pPr>
      <w:r w:rsidRPr="004832F2">
        <w:rPr>
          <w:noProof/>
          <w:sz w:val="28"/>
          <w:szCs w:val="28"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486400" cy="3657600"/>
            <wp:docPr id="1014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oint_distribution_3313_3950501_None_3.png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5760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rPr>
          <w:sz w:val="28"/>
          <w:szCs w:val="28"/>
        </w:rPr>
        <w:br/>
      </w:r>
      <w:r w:rsidR="0050482F">
        <w:t xml:space="preserve">Рисунок </w:t>
      </w:r>
      <w:proofErr w:type="gramStart"/>
      <w:r w:rsidR="0050482F">
        <w:t>3.</w:t>
      </w:r>
      <w:r w:rsidRPr="004832F2">
        <w:t xml:space="preserve">5</w:t>
      </w:r>
      <w:r w:rsidR="0050482F">
        <w:t xml:space="preserve"> – Гистограмма плотности распределения результатов </w:t>
      </w:r>
      <w:r w:rsidR="0050482F" w:rsidRPr="00685C1F">
        <w:t>выполнения заданий</w:t>
      </w:r>
      <w:r w:rsidR="0050482F">
        <w:t xml:space="preserve"> блока 3 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Экономическая теория</w:t>
      </w:r>
      <w:r w:rsidR="0050482F" w:rsidRPr="0011151E">
        <w:t>»</w:t>
      </w:r>
    </w:p>
    <w:p w14:paraId="334808BB" w14:textId="77777777" w:rsidR="0050482F" w:rsidRDefault="0050482F" w:rsidP="005A127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рисунке </w:t>
      </w:r>
      <w:proofErr w:type="gramStart"/>
      <w:r>
        <w:rPr>
          <w:sz w:val="28"/>
          <w:szCs w:val="28"/>
        </w:rPr>
        <w:t>3.</w:t>
      </w:r>
      <w:r w:rsidR="001D6F13">
        <w:rPr>
          <w:sz w:val="28"/>
          <w:szCs w:val="28"/>
        </w:rPr>
        <w:t xml:space="preserve">6</w:t>
      </w:r>
      <w:r>
        <w:rPr>
          <w:sz w:val="28"/>
          <w:szCs w:val="28"/>
        </w:rPr>
        <w:t xml:space="preserve"> отображены результаты решения заданий блока 3 ПИМ 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Экономическая теория</w:t>
      </w:r>
      <w:r w:rsidRPr="007339C1">
        <w:rPr>
          <w:sz w:val="28"/>
          <w:szCs w:val="28"/>
        </w:rPr>
        <w:t xml:space="preserve">»</w:t>
      </w:r>
      <w:r>
        <w:rPr>
          <w:sz w:val="28"/>
          <w:szCs w:val="28"/>
        </w:rPr>
        <w:t xml:space="preserve"> выборкой студентов.</w:t>
      </w:r>
    </w:p>
    <w:p w14:paraId="6D83B4E3" w14:textId="77777777" w:rsidR="0050482F" w:rsidRDefault="004832F2" w:rsidP="00F33158">
      <w:pPr>
        <w:keepLines/>
        <w:tabs>
          <w:tab w:val="left" w:pos="720"/>
        </w:tabs>
        <w:spacing w:after="240"/>
        <w:jc w:val="center"/>
      </w:pPr>
      <w:r w:rsidRPr="004832F2">
        <w:rPr>
          <w:noProof/>
        </w:rPr>
        <w:lastRenderedPageBreak/>
        <w:t xml:space="preserve"/>
      </w:r>
      <w:r>
        <w:drawing>
          <wp:inline xmlns:a="http://schemas.openxmlformats.org/drawingml/2006/main" xmlns:pic="http://schemas.openxmlformats.org/drawingml/2006/picture">
            <wp:extent cx="5532120" cy="3703320"/>
            <wp:docPr id="1015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ist_resh_3313_3950501_None_3.png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370332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6</w:t>
      </w:r>
      <w:r w:rsidR="0050482F">
        <w:t xml:space="preserve"> – Диаграмма результатов выполнения студентами заданий блока 3</w:t>
      </w:r>
      <w:r w:rsidR="0050482F">
        <w:br/>
        <w:t>ПИМ по д</w:t>
      </w:r>
      <w:r w:rsidR="0050482F" w:rsidRPr="0011151E">
        <w:t>исциплин</w:t>
      </w:r>
      <w:r w:rsidR="0050482F">
        <w:t xml:space="preserve">е</w:t>
      </w:r>
      <w:r w:rsidR="0050482F" w:rsidRPr="0011151E">
        <w:t xml:space="preserve"> «</w:t>
      </w:r>
      <w:r w:rsidRPr="004832F2">
        <w:rPr>
          <w:noProof/>
        </w:rPr>
        <w:t xml:space="preserve">Экономическая теория</w:t>
      </w:r>
      <w:r w:rsidR="0050482F" w:rsidRPr="0011151E">
        <w:t>»</w:t>
      </w:r>
    </w:p>
    <w:p w14:paraId="1EEB9F30" w14:textId="77777777" w:rsidR="0050482F" w:rsidRPr="001D6F13" w:rsidRDefault="0050482F" w:rsidP="00F33158">
      <w:pPr>
        <w:tabs>
          <w:tab w:val="left" w:pos="720"/>
        </w:tabs>
        <w:spacing w:after="240" w:line="288" w:lineRule="auto"/>
        <w:ind w:firstLine="53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Распределение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студентов</w:t>
      </w:r>
      <w:r w:rsidRPr="001D6F13">
        <w:rPr>
          <w:sz w:val="28"/>
          <w:szCs w:val="28"/>
          <w:lang w:val="en-US"/>
        </w:rPr>
        <w:t xml:space="preserve"> </w:t>
      </w:r>
      <w:r w:rsidR="001E08BE" w:rsidRPr="001D6F13">
        <w:rPr>
          <w:noProof/>
          <w:sz w:val="28"/>
          <w:szCs w:val="28"/>
          <w:lang w:val="en-US"/>
        </w:rPr>
        <w:t xml:space="preserve">направления подготовки</w:t>
      </w:r>
      <w:r w:rsidRPr="001D6F13">
        <w:rPr>
          <w:sz w:val="28"/>
          <w:szCs w:val="28"/>
          <w:lang w:val="en-US"/>
        </w:rPr>
        <w:t xml:space="preserve"> «</w:t>
      </w:r>
      <w:r w:rsidR="004832F2" w:rsidRPr="001D6F13">
        <w:rPr>
          <w:noProof/>
          <w:sz w:val="28"/>
          <w:szCs w:val="28"/>
          <w:lang w:val="en-US"/>
        </w:rPr>
        <w:t xml:space="preserve">Государственное и муниципальное управление</w:t>
      </w:r>
      <w:r w:rsidRPr="001D6F13">
        <w:rPr>
          <w:sz w:val="28"/>
          <w:szCs w:val="28"/>
          <w:lang w:val="en-US"/>
        </w:rPr>
        <w:t xml:space="preserve">» </w:t>
      </w:r>
      <w:r w:rsidR="00D93584" w:rsidRPr="001D6F13">
        <w:rPr>
          <w:noProof/>
          <w:sz w:val="28"/>
          <w:szCs w:val="28"/>
          <w:lang w:val="en-US"/>
        </w:rPr>
        <w:t xml:space="preserve">вуза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уровням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обученности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основе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результатов</w:t>
      </w:r>
      <w:r w:rsidRPr="001D6F13">
        <w:rPr>
          <w:sz w:val="28"/>
          <w:szCs w:val="28"/>
          <w:lang w:val="en-US"/>
        </w:rPr>
        <w:t xml:space="preserve"> </w:t>
      </w:r>
      <w:r w:rsidR="00284386" w:rsidRPr="001D6F13">
        <w:rPr>
          <w:noProof/>
          <w:sz w:val="28"/>
          <w:szCs w:val="28"/>
          <w:lang w:val="en-US"/>
        </w:rPr>
        <w:t xml:space="preserve">ФЭПО-34</w:t>
      </w:r>
      <w:r w:rsidRPr="001D6F13">
        <w:rPr>
          <w:sz w:val="28"/>
          <w:szCs w:val="28"/>
          <w:lang w:val="en-US"/>
        </w:rPr>
        <w:t xml:space="preserve"> </w:t>
      </w:r>
      <w:r w:rsidRPr="00365852">
        <w:rPr>
          <w:sz w:val="28"/>
          <w:szCs w:val="28"/>
        </w:rPr>
        <w:t>показано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на</w:t>
      </w:r>
      <w:r w:rsidRPr="001D6F13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диаграмме</w:t>
      </w:r>
      <w:r w:rsidRPr="001D6F13"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рисунок</w:t>
      </w:r>
      <w:r w:rsidRPr="001D6F13">
        <w:rPr>
          <w:sz w:val="28"/>
          <w:szCs w:val="28"/>
          <w:lang w:val="en-US"/>
        </w:rPr>
        <w:t xml:space="preserve"> </w:t>
      </w:r>
      <w:proofErr w:type="gramStart"/>
      <w:r w:rsidRPr="001D6F13">
        <w:rPr>
          <w:sz w:val="28"/>
          <w:szCs w:val="28"/>
          <w:lang w:val="en-US"/>
        </w:rPr>
        <w:t>3.</w:t>
      </w:r>
      <w:r w:rsidR="001D6F13">
        <w:rPr>
          <w:noProof/>
          <w:sz w:val="28"/>
          <w:szCs w:val="28"/>
          <w:lang w:val="en-US"/>
        </w:rPr>
        <w:t xml:space="preserve">7</w:t>
      </w:r>
      <w:r w:rsidRPr="001D6F13">
        <w:rPr>
          <w:sz w:val="28"/>
          <w:szCs w:val="28"/>
          <w:lang w:val="en-US"/>
        </w:rPr>
        <w:t>).</w:t>
      </w:r>
    </w:p>
    <w:p w14:paraId="5046C416" w14:textId="77777777" w:rsidR="0050482F" w:rsidRPr="00F90D91" w:rsidRDefault="004832F2" w:rsidP="00F33158">
      <w:pPr>
        <w:keepLines/>
        <w:tabs>
          <w:tab w:val="left" w:pos="720"/>
        </w:tabs>
        <w:spacing w:after="240"/>
        <w:jc w:val="center"/>
        <w:rPr>
          <w:sz w:val="20"/>
          <w:szCs w:val="20"/>
        </w:rPr>
      </w:pPr>
      <w:r w:rsidRPr="004832F2">
        <w:rPr>
          <w:noProof/>
        </w:rPr>
        <w:t xml:space="preserve"/>
      </w:r>
      <w:r>
        <w:drawing>
          <wp:inline xmlns:a="http://schemas.openxmlformats.org/drawingml/2006/main" xmlns:pic="http://schemas.openxmlformats.org/drawingml/2006/picture">
            <wp:extent cx="5758107" cy="2926080"/>
            <wp:docPr id="1016" name="Picture 102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e_3950501.png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/>
                  </pic:spPr>
                </pic:pic>
              </a:graphicData>
            </a:graphic>
          </wp:inline>
        </w:drawing>
      </w:r>
      <w:r>
        <w:t xml:space="preserve"/>
      </w:r>
      <w:r w:rsidR="0050482F">
        <w:br/>
        <w:t xml:space="preserve">Рисунок </w:t>
      </w:r>
      <w:proofErr w:type="gramStart"/>
      <w:r w:rsidR="0050482F">
        <w:t>3.</w:t>
      </w:r>
      <w:r w:rsidR="001D6F13">
        <w:t xml:space="preserve">7</w:t>
      </w:r>
      <w:r w:rsidR="0050482F">
        <w:t xml:space="preserve"> – Круговая диаграмма распределения результатов обучения</w:t>
      </w:r>
      <w:r w:rsidR="0050482F" w:rsidRPr="00C015E3">
        <w:t xml:space="preserve"> студентов по уровням обученности</w:t>
      </w:r>
    </w:p>
    <w:p w14:paraId="45DD5D0E" w14:textId="77777777" w:rsidR="0050482F" w:rsidRPr="00A36755" w:rsidRDefault="0050482F" w:rsidP="007577E4">
      <w:pPr>
        <w:tabs>
          <w:tab w:val="left" w:pos="720"/>
        </w:tabs>
        <w:spacing w:after="480" w:line="28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моделью оценки результатов обучения процент студентов </w:t>
      </w:r>
      <w:r w:rsidR="001E08BE">
        <w:rPr>
          <w:noProof/>
          <w:sz w:val="28"/>
          <w:szCs w:val="28"/>
        </w:rPr>
        <w:t xml:space="preserve">направления подготовки</w:t>
      </w:r>
      <w:r w:rsidRPr="00A07D5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Государственное и муниципальное управление</w:t>
      </w:r>
      <w:r w:rsidRPr="004072BC">
        <w:rPr>
          <w:sz w:val="28"/>
          <w:szCs w:val="28"/>
        </w:rPr>
        <w:t>»</w:t>
      </w:r>
      <w:r w:rsidRPr="00F70FF7">
        <w:rPr>
          <w:sz w:val="28"/>
          <w:szCs w:val="28"/>
        </w:rPr>
        <w:t xml:space="preserve"> </w:t>
      </w:r>
      <w:r w:rsidR="00D93584">
        <w:rPr>
          <w:noProof/>
          <w:sz w:val="28"/>
          <w:szCs w:val="28"/>
        </w:rPr>
        <w:t xml:space="preserve">вуза</w:t>
      </w:r>
      <w:r>
        <w:rPr>
          <w:sz w:val="28"/>
          <w:szCs w:val="28"/>
        </w:rPr>
        <w:t xml:space="preserve"> н</w:t>
      </w:r>
      <w:r w:rsidRPr="00CC6926">
        <w:rPr>
          <w:sz w:val="28"/>
          <w:szCs w:val="28"/>
        </w:rPr>
        <w:t xml:space="preserve">а уровне </w:t>
      </w:r>
      <w:r>
        <w:rPr>
          <w:sz w:val="28"/>
          <w:szCs w:val="28"/>
        </w:rPr>
        <w:t xml:space="preserve">обученности </w:t>
      </w:r>
      <w:r w:rsidRPr="00CC6926">
        <w:rPr>
          <w:sz w:val="28"/>
          <w:szCs w:val="28"/>
        </w:rPr>
        <w:t>не ниже второго</w:t>
      </w:r>
      <w:r>
        <w:rPr>
          <w:sz w:val="28"/>
          <w:szCs w:val="28"/>
        </w:rPr>
        <w:t xml:space="preserve"> (по дисциплине </w:t>
      </w:r>
      <w:r w:rsidRPr="007339C1">
        <w:rPr>
          <w:sz w:val="28"/>
          <w:szCs w:val="28"/>
        </w:rPr>
        <w:t xml:space="preserve">«</w:t>
      </w:r>
      <w:r w:rsidR="004832F2" w:rsidRPr="004832F2">
        <w:rPr>
          <w:noProof/>
          <w:sz w:val="28"/>
          <w:szCs w:val="28"/>
        </w:rPr>
        <w:t xml:space="preserve">Экономическая теория</w:t>
      </w:r>
      <w:r w:rsidRPr="007339C1">
        <w:rPr>
          <w:sz w:val="28"/>
          <w:szCs w:val="28"/>
        </w:rPr>
        <w:t>»</w:t>
      </w:r>
      <w:r w:rsidR="0041332A">
        <w:rPr>
          <w:sz w:val="28"/>
          <w:szCs w:val="28"/>
        </w:rPr>
        <w:t xml:space="preserve"/>
      </w:r>
      <w:r>
        <w:rPr>
          <w:sz w:val="28"/>
          <w:szCs w:val="28"/>
        </w:rPr>
        <w:t xml:space="preserve">) составляет </w:t>
      </w:r>
      <w:r w:rsidR="000C3DDB" w:rsidRPr="000C3DDB">
        <w:rPr>
          <w:sz w:val="28"/>
          <w:szCs w:val="28"/>
        </w:rPr>
        <w:t xml:space="preserve">100%</w:t>
      </w:r>
      <w:r>
        <w:rPr>
          <w:sz w:val="28"/>
          <w:szCs w:val="28"/>
        </w:rPr>
        <w:t>.</w:t>
      </w:r>
      <w:r w:rsidR="003E2CA2">
        <w:rPr>
          <w:color w:val="7030A0"/>
          <w:sz w:val="28"/>
          <w:szCs w:val="28"/>
        </w:rPr>
        <w:br w:type="page"/>
      </w:r>
      <w:bookmarkStart w:id="14" w:name="_Toc373921256"/>
      <w:bookmarkStart w:id="15" w:name="_Toc374021531"/>
    </w:p>
    <w:bookmarkEnd w:id="14"/>
    <w:bookmarkEnd w:id="15"/>
    <w:p w14:paraId="360EDD7B" w14:textId="77777777" w:rsidR="00BD2615" w:rsidRPr="002B1ABF" w:rsidRDefault="00BD2615" w:rsidP="00BD2615">
      <w:pPr>
        <w:pStyle w:val="1"/>
        <w:numPr>
          <w:ilvl w:val="0"/>
          <w:numId w:val="0"/>
        </w:numPr>
        <w:spacing w:before="0" w:after="360"/>
      </w:pPr>
      <w:r w:rsidRPr="002B1ABF">
        <w:lastRenderedPageBreak/>
        <w:t xml:space="preserve">Приложение </w:t>
      </w:r>
      <w:r w:rsidRPr="00BD2615">
        <w:t>1</w:t>
      </w:r>
      <w:r w:rsidRPr="002B1ABF">
        <w:t xml:space="preserve">. </w:t>
      </w:r>
      <w:r w:rsidRPr="003E2CA2">
        <w:rPr>
          <w:noProof/>
        </w:rPr>
        <w:t>Модель педагогических измерительных материалов</w:t>
      </w:r>
    </w:p>
    <w:p w14:paraId="73538575" w14:textId="77777777" w:rsidR="00F33158" w:rsidRPr="00C853B1" w:rsidRDefault="00F33158" w:rsidP="00F33158">
      <w:pPr>
        <w:spacing w:line="271" w:lineRule="auto"/>
        <w:ind w:firstLine="539"/>
        <w:jc w:val="both"/>
      </w:pPr>
      <w:r>
        <w:t>При проведении ФЭПО в</w:t>
      </w:r>
      <w:r w:rsidRPr="00C853B1">
        <w:t xml:space="preserve"> рамках компетентностного подхода используется уровневая модель педагогических измерительных материалов (ПИМ), представленная в трех взаимосвязанных блоках (рис.1).</w:t>
      </w:r>
    </w:p>
    <w:p w14:paraId="6633C82C" w14:textId="77777777" w:rsidR="00F33158" w:rsidRPr="00D8004E" w:rsidRDefault="00F33158" w:rsidP="00F33158">
      <w:pPr>
        <w:ind w:left="357" w:firstLine="709"/>
        <w:jc w:val="both"/>
        <w:rPr>
          <w:sz w:val="16"/>
          <w:szCs w:val="16"/>
        </w:rPr>
      </w:pPr>
    </w:p>
    <w:p w14:paraId="6B9324C3" w14:textId="77777777" w:rsidR="00F33158" w:rsidRPr="00102E7A" w:rsidRDefault="00F33158" w:rsidP="005C77C5">
      <w:pPr>
        <w:keepNext/>
        <w:keepLines/>
        <w:spacing w:after="240"/>
        <w:jc w:val="center"/>
      </w:pPr>
      <w:r>
        <w:rPr>
          <w:noProof/>
        </w:rPr>
        <w:drawing>
          <wp:inline distT="0" distB="0" distL="0" distR="0" wp14:anchorId="7EB88DCF" wp14:editId="09252CCC">
            <wp:extent cx="4231640" cy="2604770"/>
            <wp:effectExtent l="0" t="0" r="0" b="0"/>
            <wp:docPr id="10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604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/>
      </w:r>
      <w:r w:rsidRPr="00102E7A">
        <w:t>Рис. 1. Трехмерная структура уровневой модели ПИМ</w:t>
      </w:r>
    </w:p>
    <w:p w14:paraId="06F63272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>Первый блок (тематическое наполнение)</w:t>
      </w:r>
      <w:r>
        <w:t xml:space="preserve"> – </w:t>
      </w:r>
      <w:r w:rsidRPr="00C853B1">
        <w:t xml:space="preserve">задания на уровне «знать», в которых очевиден способ решения, усвоенный студентом при изучении дисциплины. Задания этого блока выявляют в основном </w:t>
      </w:r>
      <w:proofErr w:type="spellStart"/>
      <w:r w:rsidRPr="00C853B1">
        <w:t>знаниевый</w:t>
      </w:r>
      <w:proofErr w:type="spellEnd"/>
      <w:r w:rsidRPr="00C853B1">
        <w:t xml:space="preserve"> компонент по дисциплине и оцениваются по бинарной шкале «правильно-неправильно».</w:t>
      </w:r>
    </w:p>
    <w:p w14:paraId="2DF9FE94" w14:textId="77777777" w:rsidR="00F33158" w:rsidRPr="00C853B1" w:rsidRDefault="00F33158" w:rsidP="00F33158">
      <w:pPr>
        <w:spacing w:line="264" w:lineRule="auto"/>
        <w:ind w:firstLine="539"/>
        <w:jc w:val="both"/>
      </w:pPr>
      <w:r w:rsidRPr="00C853B1">
        <w:rPr>
          <w:b/>
          <w:bCs/>
        </w:rPr>
        <w:t xml:space="preserve">Второй блок (модульное наполнение) </w:t>
      </w:r>
      <w:r w:rsidRPr="00C853B1">
        <w:t>– задания на уровне «знать» и «уметь», в которых нет явного указания на способ выполнения, и студент для их решения самостоятельно выбирает один из изученных способов. Задания данного блока позволяют оценить не только знания по дисциплине, но и умения пользоваться ими при решении стандартных, типовых задач. Результаты выполнения этого блока оцениваются с учетом частично правильно выполненных заданий.</w:t>
      </w:r>
    </w:p>
    <w:p w14:paraId="6AA85253" w14:textId="77777777" w:rsidR="00F33158" w:rsidRPr="00AF2E76" w:rsidRDefault="00F33158" w:rsidP="00F33158">
      <w:pPr>
        <w:spacing w:line="264" w:lineRule="auto"/>
        <w:ind w:firstLine="539"/>
        <w:jc w:val="both"/>
        <w:rPr>
          <w:sz w:val="28"/>
          <w:szCs w:val="28"/>
        </w:rPr>
      </w:pPr>
      <w:r w:rsidRPr="00C853B1">
        <w:rPr>
          <w:b/>
          <w:bCs/>
        </w:rPr>
        <w:t>Третий блок</w:t>
      </w:r>
      <w:r w:rsidRPr="00C853B1">
        <w:t xml:space="preserve"> </w:t>
      </w:r>
      <w:r w:rsidRPr="00C853B1">
        <w:rPr>
          <w:b/>
          <w:bCs/>
        </w:rPr>
        <w:t>(кейс-наполнение)</w:t>
      </w:r>
      <w:r w:rsidRPr="00C853B1">
        <w:t xml:space="preserve"> – задания на уровне «знать», «уметь», «владеть». Он представлен кейс-заданиями, содержание которых предполагает использование комплекса умений и навыков, для того чтобы студент мог самостоятельно сконструировать способ решения, комбинируя известные ему способы и привлекая знания из разных дисциплин. Кейс-задание представляет собой учебное задание, состоящее из описания реальной практической ситуации и совокупности сформулированных к ней вопросов к ней. Выполнение студентом кейс-заданий требует решения поставленной проблемы (ситуации) в целом и проявления умения анализировать конкретную информацию прослеживать причинно-следственные связи, выделять ключевые проблемы и методы их решения. В отличие от первых двух блоков задания третьего блока носят интегральный (</w:t>
      </w:r>
      <w:proofErr w:type="spellStart"/>
      <w:r w:rsidRPr="00C853B1">
        <w:t>summative</w:t>
      </w:r>
      <w:proofErr w:type="spellEnd"/>
      <w:r w:rsidRPr="00C853B1">
        <w:t>) характер и позволяют формировать нетрадиционный способ мышления, характерный и необходимый для современного человека.</w:t>
      </w:r>
    </w:p>
    <w:p w14:paraId="566B1CD5" w14:textId="77777777" w:rsidR="0050482F" w:rsidRPr="002B1ABF" w:rsidRDefault="0050482F" w:rsidP="00480391">
      <w:pPr>
        <w:pStyle w:val="1"/>
        <w:numPr>
          <w:ilvl w:val="0"/>
          <w:numId w:val="0"/>
        </w:numPr>
        <w:spacing w:before="0" w:after="360"/>
      </w:pPr>
      <w:r>
        <w:br w:type="page"/>
      </w:r>
      <w:bookmarkStart w:id="16" w:name="_Toc373921257"/>
      <w:bookmarkStart w:id="17" w:name="_Toc374021532"/>
      <w:r w:rsidRPr="002B1ABF">
        <w:lastRenderedPageBreak/>
        <w:t>Приложение 2. Характеристика уровней обученности по дисциплине «</w:t>
      </w:r>
      <w:r w:rsidR="00284386">
        <w:rPr>
          <w:noProof/>
        </w:rPr>
        <w:t xml:space="preserve">Экономическая теория</w:t>
      </w:r>
      <w:r w:rsidRPr="002B1ABF">
        <w:t xml:space="preserve">»</w:t>
      </w:r>
      <w:bookmarkEnd w:id="16"/>
      <w:bookmarkEnd w:id="17"/>
    </w:p>
    <w:p w14:paraId="663DF9AF" w14:textId="77777777" w:rsidR="0050482F" w:rsidRDefault="00CB2D55" w:rsidP="008C49D9">
      <w:pPr>
        <w:jc w:val="center"/>
        <w:rPr>
          <w:color w:val="FF0000"/>
          <w:sz w:val="28"/>
          <w:szCs w:val="28"/>
          <w:lang w:val="en-US"/>
        </w:rPr>
      </w:pPr>
      <w:r w:rsidRPr="008C49D9">
        <w:rPr>
          <w:color w:val="FF0000"/>
          <w:sz w:val="28"/>
          <w:szCs w:val="28"/>
          <w:lang w:val="en-US"/>
        </w:rPr>
        <w:t xml:space="preserve"/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1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первый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усвоил лишь некоторые элементарные знания теоретических основ функционирования экономических систем в условиях ограниченных производственных ресурсов и стремления общества к достижению максимального удовлетворения потребностей людей.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2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второй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обладает необходимой системой знаний о закономерностях макро- и микроэкономических процессов в экономике фирмы, отдельной страны и мировой экономики в целом; владеет некоторыми умениями анализа социально-экономических процессов.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3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третий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показывает, что студент продемонстрировал прочные знания закономерностей функционирования современной экономики на макро- и микроуровне и развитые практические умения и навыки поиска и анализа информации, необходимой для ориентации в текущих проблемах экономического развития.</w:t>
      </w:r>
    </w:p>
    <w:p w14:paraId="7F99C20E" w14:textId="77777777" w:rsidR="0050482F" w:rsidRPr="00423501" w:rsidRDefault="0050482F" w:rsidP="004261A1">
      <w:pPr>
        <w:keepNext/>
        <w:keepLines/>
        <w:spacing w:after="240"/>
        <w:jc w:val="center"/>
        <w:rPr>
          <w:i/>
          <w:iCs/>
          <w:sz w:val="28"/>
          <w:szCs w:val="28"/>
          <w:lang w:val="en-US"/>
        </w:rPr>
      </w:pPr>
      <w:r w:rsidRPr="003A300B">
        <w:rPr>
          <w:b/>
          <w:bCs/>
          <w:noProof/>
          <w:sz w:val="28"/>
          <w:szCs w:val="28"/>
        </w:rPr>
        <w:t xml:space="preserve">УРОВЕНЬ</w:t>
      </w:r>
      <w:r w:rsidRPr="00423501">
        <w:rPr>
          <w:b/>
          <w:bCs/>
          <w:noProof/>
          <w:sz w:val="28"/>
          <w:szCs w:val="28"/>
          <w:lang w:val="en-US"/>
        </w:rPr>
        <w:t xml:space="preserve"> </w:t>
      </w:r>
      <w:r w:rsidR="00CB2D55" w:rsidRPr="00423501">
        <w:rPr>
          <w:b/>
          <w:bCs/>
          <w:noProof/>
          <w:sz w:val="28"/>
          <w:szCs w:val="28"/>
          <w:lang w:val="en-US"/>
        </w:rPr>
        <w:t xml:space="preserve">4</w:t>
      </w:r>
      <w:r w:rsidRPr="00423501">
        <w:rPr>
          <w:b/>
          <w:bCs/>
          <w:sz w:val="28"/>
          <w:szCs w:val="28"/>
          <w:lang w:val="en-US"/>
        </w:rPr>
        <w:t xml:space="preserve"> </w:t>
      </w:r>
      <w:r w:rsidRPr="00423501">
        <w:rPr>
          <w:i/>
          <w:iCs/>
          <w:noProof/>
          <w:sz w:val="28"/>
          <w:szCs w:val="28"/>
          <w:lang w:val="en-US"/>
        </w:rPr>
        <w:t xml:space="preserve">(</w:t>
      </w:r>
      <w:r w:rsidR="00CB2D55" w:rsidRPr="00423501">
        <w:rPr>
          <w:i/>
          <w:iCs/>
          <w:noProof/>
          <w:sz w:val="28"/>
          <w:szCs w:val="28"/>
          <w:lang w:val="en-US"/>
        </w:rPr>
        <w:t xml:space="preserve">четвертый</w:t>
      </w:r>
      <w:r w:rsidRPr="00423501">
        <w:rPr>
          <w:i/>
          <w:iCs/>
          <w:noProof/>
          <w:sz w:val="28"/>
          <w:szCs w:val="28"/>
          <w:lang w:val="en-US"/>
        </w:rPr>
        <w:t>)</w:t>
      </w:r>
    </w:p>
    <w:p w14:paraId="48B688A6" w14:textId="77777777" w:rsidR="0050482F" w:rsidRPr="00423501" w:rsidRDefault="0050482F" w:rsidP="004261A1">
      <w:pPr>
        <w:keepLines/>
        <w:autoSpaceDE w:val="0"/>
        <w:autoSpaceDN w:val="0"/>
        <w:adjustRightInd w:val="0"/>
        <w:spacing w:after="240"/>
        <w:ind w:firstLine="708"/>
        <w:jc w:val="both"/>
        <w:rPr>
          <w:lang w:val="en-US"/>
        </w:rPr>
      </w:pPr>
      <w:r w:rsidRPr="00BC6415">
        <w:rPr>
          <w:i/>
          <w:iCs/>
        </w:rPr>
        <w:t xml:space="preserve">Характеристика</w:t>
      </w:r>
      <w:r w:rsidRPr="00423501">
        <w:rPr>
          <w:lang w:val="en-US"/>
        </w:rPr>
        <w:t xml:space="preserve">: </w:t>
      </w:r>
      <w:proofErr w:type="gramStart"/>
      <w:r w:rsidR="00CB2D55" w:rsidRPr="00423501">
        <w:rPr>
          <w:lang w:val="en-US"/>
        </w:rPr>
        <w:t xml:space="preserve">Достигнутый уровень оценки результатов обучения свидетельствует о том, что студент способен обобщать и оценивать информацию для решения экономических проблем на уровне микро- и макроэкономики; способен раскрыть механизм функционирования рыночной системы, дать анализ ее достоинств и недостатков; владеет навыками применения разнообразных методик для анализа экономических явлений и процессов.</w:t>
      </w:r>
    </w:p>
    <w:p w14:paraId="27660B99" w14:textId="77777777" w:rsidR="00F33158" w:rsidRPr="002B1ABF" w:rsidRDefault="0050482F" w:rsidP="00F33158">
      <w:pPr>
        <w:pStyle w:val="1"/>
        <w:numPr>
          <w:ilvl w:val="0"/>
          <w:numId w:val="0"/>
        </w:numPr>
        <w:spacing w:before="0" w:after="360"/>
      </w:pPr>
      <w:r w:rsidRPr="003A300B">
        <w:br w:type="page"/>
      </w:r>
      <w:bookmarkStart w:id="18" w:name="_Toc373921258"/>
      <w:bookmarkStart w:id="19" w:name="_Toc374021533"/>
      <w:r w:rsidR="00F33158" w:rsidRPr="002B1ABF">
        <w:lastRenderedPageBreak/>
        <w:t>Приложение</w:t>
      </w:r>
      <w:r w:rsidR="00F33158" w:rsidRPr="003A300B">
        <w:t xml:space="preserve"> 3. </w:t>
      </w:r>
      <w:r w:rsidR="00F33158" w:rsidRPr="002B1ABF">
        <w:t>Формы представления обобщенных результатов тестирования студентов</w:t>
      </w:r>
      <w:bookmarkEnd w:id="18"/>
      <w:bookmarkEnd w:id="19"/>
    </w:p>
    <w:p w14:paraId="10D7AA40" w14:textId="77777777" w:rsidR="00F33158" w:rsidRPr="00AA0F2C" w:rsidRDefault="00F33158" w:rsidP="00F33158">
      <w:pPr>
        <w:ind w:firstLine="709"/>
        <w:jc w:val="both"/>
      </w:pPr>
      <w:r w:rsidRPr="00AA0F2C">
        <w:t xml:space="preserve">Обращаем Ваше внимание на то, что данное приложение содержит </w:t>
      </w:r>
      <w:r>
        <w:t>п</w:t>
      </w:r>
      <w:r w:rsidRPr="00AA0F2C">
        <w:t>ример</w:t>
      </w:r>
      <w:r>
        <w:t>ы</w:t>
      </w:r>
      <w:r w:rsidRPr="00AA0F2C">
        <w:t xml:space="preserve"> графических форм </w:t>
      </w:r>
      <w:r>
        <w:t xml:space="preserve">для </w:t>
      </w:r>
      <w:r w:rsidRPr="00AA0F2C">
        <w:t xml:space="preserve">анализа результатов тестирования. </w:t>
      </w:r>
      <w:r w:rsidRPr="00AA0F2C">
        <w:rPr>
          <w:b/>
          <w:bCs/>
          <w:i/>
          <w:iCs/>
        </w:rPr>
        <w:t xml:space="preserve">Данные примеры не относятся к результатам тестирования студентов Вашего </w:t>
      </w:r>
      <w:r>
        <w:rPr>
          <w:b/>
          <w:bCs/>
          <w:i/>
          <w:iCs/>
        </w:rPr>
        <w:t>вуза (</w:t>
      </w:r>
      <w:proofErr w:type="spellStart"/>
      <w:r>
        <w:rPr>
          <w:b/>
          <w:bCs/>
          <w:i/>
          <w:iCs/>
        </w:rPr>
        <w:t>ссуза</w:t>
      </w:r>
      <w:proofErr w:type="spellEnd"/>
      <w:r>
        <w:rPr>
          <w:b/>
          <w:bCs/>
          <w:i/>
          <w:iCs/>
        </w:rPr>
        <w:t>)</w:t>
      </w:r>
      <w:r w:rsidRPr="00AA0F2C">
        <w:rPr>
          <w:b/>
          <w:bCs/>
          <w:i/>
          <w:iCs/>
        </w:rPr>
        <w:t>.</w:t>
      </w:r>
    </w:p>
    <w:p w14:paraId="3CAB1F89" w14:textId="77777777" w:rsidR="00F33158" w:rsidRPr="00AA0F2C" w:rsidRDefault="00F33158" w:rsidP="00F33158">
      <w:pPr>
        <w:ind w:firstLine="720"/>
        <w:jc w:val="both"/>
      </w:pPr>
    </w:p>
    <w:p w14:paraId="0BE58CC9" w14:textId="77777777" w:rsidR="00F33158" w:rsidRPr="00AA0F2C" w:rsidRDefault="00F33158" w:rsidP="00F33158">
      <w:pPr>
        <w:pStyle w:val="ad"/>
        <w:spacing w:line="240" w:lineRule="auto"/>
        <w:ind w:left="360" w:firstLine="348"/>
        <w:rPr>
          <w:sz w:val="24"/>
          <w:szCs w:val="24"/>
        </w:rPr>
      </w:pPr>
      <w:r w:rsidRPr="00AA0F2C">
        <w:rPr>
          <w:sz w:val="24"/>
          <w:szCs w:val="24"/>
        </w:rPr>
        <w:t>Для оценки качества подготовки студентов результаты тестирования представлены в формах, удобных для принятия организационных и методических решений:</w:t>
      </w:r>
    </w:p>
    <w:p w14:paraId="0056AF79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F4105F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F4105F">
        <w:rPr>
          <w:sz w:val="24"/>
          <w:szCs w:val="24"/>
        </w:rPr>
        <w:t xml:space="preserve"> результатов тестирования студентов по уровням обученности</w:t>
      </w:r>
      <w:r>
        <w:rPr>
          <w:sz w:val="24"/>
          <w:szCs w:val="24"/>
        </w:rPr>
        <w:t xml:space="preserve"> («лестница Беспалько»);</w:t>
      </w:r>
    </w:p>
    <w:p w14:paraId="18966E21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</w:t>
      </w:r>
      <w:r w:rsidRPr="00FD2ED8">
        <w:rPr>
          <w:sz w:val="24"/>
          <w:szCs w:val="24"/>
        </w:rPr>
        <w:t>иаграмма ранжирования</w:t>
      </w:r>
      <w:r>
        <w:rPr>
          <w:sz w:val="24"/>
          <w:szCs w:val="24"/>
        </w:rPr>
        <w:t xml:space="preserve"> вузов (</w:t>
      </w:r>
      <w:proofErr w:type="spellStart"/>
      <w:r>
        <w:rPr>
          <w:sz w:val="24"/>
          <w:szCs w:val="24"/>
        </w:rPr>
        <w:t>ссузов</w:t>
      </w:r>
      <w:proofErr w:type="spellEnd"/>
      <w:r>
        <w:rPr>
          <w:sz w:val="24"/>
          <w:szCs w:val="24"/>
        </w:rPr>
        <w:t>) – участников по показателю «Доля студентов на уровне обученности не ниже второго»;</w:t>
      </w:r>
    </w:p>
    <w:p w14:paraId="5E0BB22B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диаграмма р</w:t>
      </w:r>
      <w:r w:rsidRPr="0097597E">
        <w:rPr>
          <w:sz w:val="24"/>
          <w:szCs w:val="24"/>
        </w:rPr>
        <w:t>аспределени</w:t>
      </w:r>
      <w:r>
        <w:rPr>
          <w:sz w:val="24"/>
          <w:szCs w:val="24"/>
        </w:rPr>
        <w:t>я</w:t>
      </w:r>
      <w:r w:rsidRPr="0097597E">
        <w:rPr>
          <w:sz w:val="24"/>
          <w:szCs w:val="24"/>
        </w:rPr>
        <w:t xml:space="preserve"> результатов обучения студентов </w:t>
      </w:r>
      <w:r>
        <w:rPr>
          <w:sz w:val="24"/>
          <w:szCs w:val="24"/>
        </w:rPr>
        <w:t>за пять последовательных этапов ФЭПО;</w:t>
      </w:r>
    </w:p>
    <w:p w14:paraId="01BEFD1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A0F2C">
        <w:rPr>
          <w:sz w:val="24"/>
          <w:szCs w:val="24"/>
        </w:rPr>
        <w:t>гистограмма</w:t>
      </w:r>
      <w:r>
        <w:rPr>
          <w:sz w:val="24"/>
          <w:szCs w:val="24"/>
        </w:rPr>
        <w:t xml:space="preserve"> плотности распределения </w:t>
      </w:r>
      <w:r w:rsidRPr="00F4105F">
        <w:rPr>
          <w:sz w:val="24"/>
          <w:szCs w:val="24"/>
        </w:rPr>
        <w:t>результатов тестирования</w:t>
      </w:r>
      <w:r>
        <w:rPr>
          <w:sz w:val="24"/>
          <w:szCs w:val="24"/>
        </w:rPr>
        <w:t xml:space="preserve"> студентов;</w:t>
      </w:r>
    </w:p>
    <w:p w14:paraId="16FFFC67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круговая д</w:t>
      </w:r>
      <w:r w:rsidRPr="009B219C">
        <w:rPr>
          <w:sz w:val="24"/>
          <w:szCs w:val="24"/>
        </w:rPr>
        <w:t>иаграмм</w:t>
      </w:r>
      <w:r>
        <w:rPr>
          <w:sz w:val="24"/>
          <w:szCs w:val="24"/>
        </w:rPr>
        <w:t>а</w:t>
      </w:r>
      <w:r w:rsidRPr="009B219C">
        <w:rPr>
          <w:sz w:val="24"/>
          <w:szCs w:val="24"/>
        </w:rPr>
        <w:t xml:space="preserve"> распределения </w:t>
      </w:r>
      <w:r>
        <w:rPr>
          <w:sz w:val="24"/>
          <w:szCs w:val="24"/>
        </w:rPr>
        <w:t>результатов обучения студентов;</w:t>
      </w:r>
    </w:p>
    <w:p w14:paraId="7582B2DD" w14:textId="77777777" w:rsidR="00F33158" w:rsidRPr="00340E97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</w:t>
      </w:r>
      <w:r w:rsidRPr="00340E97">
        <w:rPr>
          <w:sz w:val="24"/>
          <w:szCs w:val="24"/>
        </w:rPr>
        <w:t>истограмма</w:t>
      </w:r>
      <w:r>
        <w:rPr>
          <w:sz w:val="24"/>
          <w:szCs w:val="24"/>
        </w:rPr>
        <w:t xml:space="preserve"> плотности</w:t>
      </w:r>
      <w:r w:rsidRPr="00340E97">
        <w:rPr>
          <w:sz w:val="24"/>
          <w:szCs w:val="24"/>
        </w:rPr>
        <w:t xml:space="preserve"> распределения результат</w:t>
      </w:r>
      <w:r>
        <w:rPr>
          <w:sz w:val="24"/>
          <w:szCs w:val="24"/>
        </w:rPr>
        <w:t>ов</w:t>
      </w:r>
      <w:r w:rsidRPr="00340E97">
        <w:rPr>
          <w:sz w:val="24"/>
          <w:szCs w:val="24"/>
        </w:rPr>
        <w:t xml:space="preserve"> выполнения заданий </w:t>
      </w:r>
    </w:p>
    <w:p w14:paraId="3214C903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340E97">
        <w:rPr>
          <w:sz w:val="24"/>
          <w:szCs w:val="24"/>
        </w:rPr>
        <w:t>блока ПИМ по дисциплине</w:t>
      </w:r>
      <w:r>
        <w:rPr>
          <w:sz w:val="24"/>
          <w:szCs w:val="24"/>
        </w:rPr>
        <w:t>;</w:t>
      </w:r>
    </w:p>
    <w:p w14:paraId="62705453" w14:textId="77777777" w:rsidR="00F33158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662A64">
        <w:rPr>
          <w:sz w:val="24"/>
          <w:szCs w:val="24"/>
        </w:rPr>
        <w:t xml:space="preserve">арта коэффициентов решаемости заданий </w:t>
      </w:r>
      <w:r>
        <w:rPr>
          <w:sz w:val="24"/>
          <w:szCs w:val="24"/>
        </w:rPr>
        <w:t xml:space="preserve">первого </w:t>
      </w:r>
      <w:r w:rsidRPr="00662A64">
        <w:rPr>
          <w:sz w:val="24"/>
          <w:szCs w:val="24"/>
        </w:rPr>
        <w:t>блока ПИМ</w:t>
      </w:r>
      <w:r>
        <w:rPr>
          <w:sz w:val="24"/>
          <w:szCs w:val="24"/>
        </w:rPr>
        <w:t xml:space="preserve"> по дисциплине;</w:t>
      </w:r>
    </w:p>
    <w:p w14:paraId="0A5FE4FF" w14:textId="77777777" w:rsidR="00F33158" w:rsidRPr="00A805FA" w:rsidRDefault="00F33158" w:rsidP="00F33158">
      <w:pPr>
        <w:pStyle w:val="ad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A805FA">
        <w:rPr>
          <w:sz w:val="24"/>
          <w:szCs w:val="24"/>
        </w:rPr>
        <w:t xml:space="preserve">диаграмма результатов выполнения заданий </w:t>
      </w:r>
      <w:r>
        <w:rPr>
          <w:sz w:val="24"/>
          <w:szCs w:val="24"/>
        </w:rPr>
        <w:t xml:space="preserve">второго и третьего </w:t>
      </w:r>
      <w:r w:rsidRPr="00A805FA">
        <w:rPr>
          <w:sz w:val="24"/>
          <w:szCs w:val="24"/>
        </w:rPr>
        <w:t>блок</w:t>
      </w:r>
      <w:r>
        <w:rPr>
          <w:sz w:val="24"/>
          <w:szCs w:val="24"/>
        </w:rPr>
        <w:t>ов ПИМ по дисциплине</w:t>
      </w:r>
      <w:r w:rsidRPr="00A805FA">
        <w:rPr>
          <w:sz w:val="24"/>
          <w:szCs w:val="24"/>
        </w:rPr>
        <w:t>.</w:t>
      </w:r>
    </w:p>
    <w:p w14:paraId="1BE0D33F" w14:textId="77777777" w:rsidR="00F33158" w:rsidRDefault="00F33158" w:rsidP="00F33158">
      <w:pPr>
        <w:ind w:firstLine="720"/>
        <w:jc w:val="both"/>
        <w:rPr>
          <w:i/>
          <w:iCs/>
        </w:rPr>
      </w:pPr>
    </w:p>
    <w:p w14:paraId="1B14CBBD" w14:textId="77777777" w:rsidR="00F33158" w:rsidRDefault="00F33158" w:rsidP="00F33158">
      <w:pPr>
        <w:ind w:firstLine="720"/>
        <w:jc w:val="both"/>
      </w:pPr>
      <w:r>
        <w:rPr>
          <w:i/>
          <w:iCs/>
        </w:rPr>
        <w:t>Диаграмма распределения</w:t>
      </w:r>
      <w:r w:rsidRPr="000E5D3A">
        <w:rPr>
          <w:i/>
          <w:iCs/>
        </w:rPr>
        <w:t xml:space="preserve"> результатов тестирования студентов по уровням обученности («лестница Беспалько»)</w:t>
      </w:r>
      <w:r>
        <w:t xml:space="preserve"> позволяет оценить </w:t>
      </w:r>
      <w:r w:rsidRPr="00EC2901">
        <w:t>распределени</w:t>
      </w:r>
      <w:r>
        <w:t>е</w:t>
      </w:r>
      <w:r w:rsidRPr="00EC2901">
        <w:t xml:space="preserve"> результатов </w:t>
      </w:r>
      <w:proofErr w:type="gramStart"/>
      <w:r w:rsidRPr="00EC2901">
        <w:t>для данной группы</w:t>
      </w:r>
      <w:proofErr w:type="gramEnd"/>
      <w:r w:rsidRPr="00EC2901">
        <w:t xml:space="preserve"> тестируемых </w:t>
      </w:r>
      <w:r>
        <w:t>по уровням обученности и провести сравнение с аналогичными результатами участников ФЭПО. После диаграммы (рисунок 1) приводится информация о значении процента студентов, находящихся на уровне обученности не ниже второго как для выборки студентов вуза (</w:t>
      </w:r>
      <w:proofErr w:type="spellStart"/>
      <w:r>
        <w:t>ссуза</w:t>
      </w:r>
      <w:proofErr w:type="spellEnd"/>
      <w:r>
        <w:t>), так и для выборки студентов вузов (</w:t>
      </w:r>
      <w:proofErr w:type="spellStart"/>
      <w:r>
        <w:t>ссузов</w:t>
      </w:r>
      <w:proofErr w:type="spellEnd"/>
      <w:r>
        <w:t>) – участников в рамках текущего этапа ФЭПО).</w:t>
      </w:r>
    </w:p>
    <w:p w14:paraId="07D8DFD0" w14:textId="77777777" w:rsidR="0097396C" w:rsidRPr="00F83E9E" w:rsidRDefault="007A2A1A" w:rsidP="0097396C">
      <w:pPr>
        <w:keepNext/>
        <w:keepLines/>
      </w:pPr>
      <w:r>
        <w:rPr>
          <w:noProof/>
        </w:rPr>
        <w:pict w14:anchorId="7234457B">
          <v:rect id="_x0000_s1170" style="position:absolute;margin-left:388.5pt;margin-top:102.75pt;width:75pt;height:24.4pt;z-index:251706368" filled="f" stroked="f">
            <v:textbox style="mso-next-textbox:#_x0000_s1170">
              <w:txbxContent>
                <w:p w14:paraId="392858A1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13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A5A6270">
          <v:rect id="_x0000_s1169" style="position:absolute;margin-left:357pt;margin-top:1in;width:75pt;height:24.4pt;z-index:251705344" filled="f" stroked="f">
            <v:textbox style="mso-next-textbox:#_x0000_s1169">
              <w:txbxContent>
                <w:p w14:paraId="42E25960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25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87F4C1C">
          <v:rect id="_x0000_s1168" style="position:absolute;margin-left:321pt;margin-top:42pt;width:75pt;height:27pt;z-index:251704320" filled="f" stroked="f">
            <v:textbox style="mso-next-textbox:#_x0000_s1168">
              <w:txbxContent>
                <w:p w14:paraId="02B8A9CE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34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97BDD1">
          <v:rect id="_x0000_s1167" style="position:absolute;margin-left:303pt;margin-top:12pt;width:75pt;height:24.4pt;z-index:251703296" filled="f" stroked="f">
            <v:textbox style="mso-next-textbox:#_x0000_s1167">
              <w:txbxContent>
                <w:p w14:paraId="02ECD79F" w14:textId="77777777" w:rsidR="0097396C" w:rsidRPr="00A85067" w:rsidRDefault="0097396C" w:rsidP="0097396C">
                  <w:pPr>
                    <w:jc w:val="right"/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2659C721">
          <v:rect id="_x0000_s1164" style="position:absolute;margin-left:-.75pt;margin-top:102pt;width:75pt;height:24.4pt;z-index:251700224" filled="f" stroked="f">
            <v:textbox style="mso-next-textbox:#_x0000_s1164">
              <w:txbxContent>
                <w:p w14:paraId="7410A501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7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5D390C69">
          <v:rect id="_x0000_s1166" style="position:absolute;margin-left:237pt;margin-top:5.25pt;width:75pt;height:24.4pt;z-index:251702272" filled="f" stroked="f">
            <v:textbox style="mso-next-textbox:#_x0000_s1166">
              <w:txbxContent>
                <w:p w14:paraId="64CC9152" w14:textId="77777777" w:rsidR="0097396C" w:rsidRPr="009F61A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AD480D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87</w:t>
                  </w:r>
                  <w:r w:rsidRPr="00AD480D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09E06A9">
          <v:rect id="_x0000_s1165" style="position:absolute;margin-left:189.75pt;margin-top:5.25pt;width:75pt;height:24.4pt;z-index:251701248" filled="f" stroked="f">
            <v:textbox style="mso-next-textbox:#_x0000_s1165">
              <w:txbxContent>
                <w:p w14:paraId="0EBDE1A1" w14:textId="77777777" w:rsidR="0097396C" w:rsidRPr="00C45C22" w:rsidRDefault="0097396C" w:rsidP="0097396C">
                  <w:pPr>
                    <w:rPr>
                      <w:b/>
                      <w:bCs/>
                      <w:sz w:val="22"/>
                      <w:szCs w:val="22"/>
                      <w:lang w:val="en-US"/>
                    </w:rPr>
                  </w:pPr>
                  <w:r w:rsidRPr="00C45C22">
                    <w:rPr>
                      <w:b/>
                      <w:bCs/>
                      <w:noProof/>
                      <w:sz w:val="22"/>
                      <w:szCs w:val="22"/>
                      <w:lang w:val="en-US"/>
                    </w:rPr>
                    <w:t>93</w:t>
                  </w:r>
                  <w:r w:rsidRPr="00C45C22">
                    <w:rPr>
                      <w:b/>
                      <w:bCs/>
                      <w:sz w:val="22"/>
                      <w:szCs w:val="22"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79727E86">
          <v:rect id="_x0000_s1163" style="position:absolute;margin-left:33pt;margin-top:70.5pt;width:75pt;height:24.4pt;z-index:251699200" filled="f" stroked="f">
            <v:textbox style="mso-next-textbox:#_x0000_s1163">
              <w:txbxContent>
                <w:p w14:paraId="124D6BE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24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86CC1B5">
          <v:rect id="_x0000_s1162" style="position:absolute;margin-left:67.5pt;margin-top:42pt;width:75pt;height:24.4pt;z-index:251698176" filled="f" stroked="f">
            <v:textbox style="mso-next-textbox:#_x0000_s1162">
              <w:txbxContent>
                <w:p w14:paraId="0458C060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41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>
        <w:rPr>
          <w:noProof/>
        </w:rPr>
        <w:pict w14:anchorId="3F500D4D">
          <v:rect id="_x0000_s1161" style="position:absolute;margin-left:86.25pt;margin-top:11.25pt;width:75pt;height:24.4pt;z-index:251697152" filled="f" stroked="f">
            <v:textbox style="mso-next-textbox:#_x0000_s1161">
              <w:txbxContent>
                <w:p w14:paraId="260C0A3E" w14:textId="77777777" w:rsidR="0097396C" w:rsidRPr="00A85067" w:rsidRDefault="0097396C" w:rsidP="0097396C">
                  <w:pPr>
                    <w:rPr>
                      <w:b/>
                      <w:bCs/>
                      <w:lang w:val="en-US"/>
                    </w:rPr>
                  </w:pPr>
                  <w:r>
                    <w:rPr>
                      <w:b/>
                      <w:bCs/>
                      <w:noProof/>
                      <w:lang w:val="en-US"/>
                    </w:rPr>
                    <w:t>28</w:t>
                  </w:r>
                  <w:r w:rsidRPr="00A85067">
                    <w:rPr>
                      <w:b/>
                      <w:bCs/>
                      <w:lang w:val="en-US"/>
                    </w:rPr>
                    <w:t>%</w:t>
                  </w:r>
                </w:p>
              </w:txbxContent>
            </v:textbox>
          </v:rect>
        </w:pict>
      </w:r>
      <w:r w:rsidR="0097396C">
        <w:rPr>
          <w:noProof/>
        </w:rPr>
        <w:drawing>
          <wp:inline distT="0" distB="0" distL="0" distR="0" wp14:anchorId="7D1B26EC" wp14:editId="15B137C7">
            <wp:extent cx="5961380" cy="1710055"/>
            <wp:effectExtent l="19050" t="0" r="1270" b="0"/>
            <wp:docPr id="10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80" cy="171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pict w14:anchorId="4AB59380">
          <v:shape id="_x0000_s1160" type="#_x0000_t202" style="position:absolute;margin-left:-162.7pt;margin-top:38.8pt;width:36pt;height:18pt;z-index:251696128;mso-position-horizontal-relative:text;mso-position-vertical-relative:text" filled="f" stroked="f">
            <v:textbox style="mso-next-textbox:#_x0000_s1160">
              <w:txbxContent>
                <w:p w14:paraId="73315C84" w14:textId="77777777" w:rsidR="0097396C" w:rsidRPr="000C17E9" w:rsidRDefault="007A2A1A" w:rsidP="0097396C">
                  <w:r>
                    <w:fldChar w:fldCharType="begin"/>
                  </w:r>
                  <w:r>
                    <w:instrText xml:space="preserve"> MERGEFIELD  bad_picture  \* MERGEFORMAT </w:instrText>
                  </w:r>
                  <w:r>
                    <w:fldChar w:fldCharType="separate"/>
                  </w:r>
                  <w:r w:rsidR="0097396C">
                    <w:rPr>
                      <w:noProof/>
                      <w:lang w:val="en-US"/>
                    </w:rPr>
                    <w:t>«bad_picture»</w:t>
                  </w:r>
                  <w:r>
                    <w:rPr>
                      <w:noProof/>
                      <w:lang w:val="en-US"/>
                    </w:rPr>
                    <w:fldChar w:fldCharType="end"/>
                  </w:r>
                </w:p>
              </w:txbxContent>
            </v:textbox>
          </v:shape>
        </w:pic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657"/>
        <w:gridCol w:w="4703"/>
      </w:tblGrid>
      <w:tr w:rsidR="00F33158" w14:paraId="0D64F579" w14:textId="77777777" w:rsidTr="00F33158">
        <w:trPr>
          <w:jc w:val="center"/>
        </w:trPr>
        <w:tc>
          <w:tcPr>
            <w:tcW w:w="4657" w:type="dxa"/>
            <w:vAlign w:val="center"/>
          </w:tcPr>
          <w:p w14:paraId="260EF359" w14:textId="77777777" w:rsidR="00F33158" w:rsidRDefault="00F33158" w:rsidP="00F33158">
            <w:pPr>
              <w:keepNext/>
              <w:keepLines/>
              <w:jc w:val="center"/>
            </w:pPr>
            <w:r>
              <w:rPr>
                <w:noProof/>
                <w:sz w:val="20"/>
                <w:szCs w:val="20"/>
              </w:rPr>
              <w:t>вуз</w:t>
            </w:r>
          </w:p>
        </w:tc>
        <w:tc>
          <w:tcPr>
            <w:tcW w:w="4703" w:type="dxa"/>
            <w:vAlign w:val="center"/>
          </w:tcPr>
          <w:p w14:paraId="269A6D6F" w14:textId="77777777" w:rsidR="00F33158" w:rsidRPr="0039546B" w:rsidRDefault="00F33158" w:rsidP="00F33158">
            <w:pPr>
              <w:keepNext/>
              <w:keepLines/>
              <w:jc w:val="center"/>
              <w:rPr>
                <w:sz w:val="8"/>
                <w:szCs w:val="8"/>
              </w:rPr>
            </w:pPr>
            <w:r>
              <w:rPr>
                <w:noProof/>
                <w:sz w:val="20"/>
                <w:szCs w:val="20"/>
              </w:rPr>
              <w:t>вуз</w:t>
            </w:r>
            <w:r w:rsidRPr="0063399E">
              <w:rPr>
                <w:sz w:val="20"/>
                <w:szCs w:val="20"/>
              </w:rPr>
              <w:t>ы-участники</w:t>
            </w:r>
          </w:p>
        </w:tc>
      </w:tr>
    </w:tbl>
    <w:p w14:paraId="7529D4A2" w14:textId="77777777" w:rsidR="00F33158" w:rsidRPr="00385218" w:rsidRDefault="00F33158" w:rsidP="00F33158">
      <w:pPr>
        <w:jc w:val="center"/>
      </w:pPr>
    </w:p>
    <w:p w14:paraId="60CF3519" w14:textId="77777777" w:rsidR="00F33158" w:rsidRPr="00385218" w:rsidRDefault="00F33158" w:rsidP="00F33158">
      <w:pPr>
        <w:jc w:val="center"/>
      </w:pPr>
      <w:r w:rsidRPr="00385218">
        <w:t>Рисунок 1 – Диаграмма распределения результатов тестирования студентов</w:t>
      </w:r>
      <w:r w:rsidRPr="00385218">
        <w:br/>
        <w:t>по уровням обученности</w:t>
      </w:r>
    </w:p>
    <w:p w14:paraId="0834EFCE" w14:textId="77777777" w:rsidR="00F33158" w:rsidRDefault="00F33158" w:rsidP="00F33158">
      <w:pPr>
        <w:ind w:firstLine="540"/>
        <w:jc w:val="both"/>
      </w:pPr>
    </w:p>
    <w:p w14:paraId="71E05EA4" w14:textId="77777777" w:rsidR="00F33158" w:rsidRPr="001E700F" w:rsidRDefault="00C642B0" w:rsidP="00F33158">
      <w:pPr>
        <w:ind w:firstLine="539"/>
        <w:jc w:val="both"/>
      </w:pPr>
      <w:r>
        <w:rPr>
          <w:i/>
          <w:iCs/>
        </w:rPr>
        <w:t xml:space="preserve">Диаграмма ранжирования </w:t>
      </w:r>
      <w:r w:rsidR="00F33158" w:rsidRPr="00DB6713">
        <w:rPr>
          <w:i/>
          <w:iCs/>
        </w:rPr>
        <w:t>вузов (</w:t>
      </w:r>
      <w:proofErr w:type="spellStart"/>
      <w:r w:rsidR="00F33158" w:rsidRPr="00DB6713">
        <w:rPr>
          <w:i/>
          <w:iCs/>
        </w:rPr>
        <w:t>ссузов</w:t>
      </w:r>
      <w:proofErr w:type="spellEnd"/>
      <w:r w:rsidR="00F33158" w:rsidRPr="00DB6713">
        <w:rPr>
          <w:i/>
          <w:iCs/>
        </w:rPr>
        <w:t>) – участников</w:t>
      </w:r>
      <w:r w:rsidR="00F33158">
        <w:rPr>
          <w:i/>
          <w:iCs/>
        </w:rPr>
        <w:t xml:space="preserve"> </w:t>
      </w:r>
      <w:r w:rsidR="00F33158" w:rsidRPr="00107FAD">
        <w:rPr>
          <w:i/>
          <w:iCs/>
        </w:rPr>
        <w:t xml:space="preserve">по показателю «Доля студентов на уровне обученности не ниже второго» </w:t>
      </w:r>
      <w:r w:rsidR="00F33158">
        <w:t>позволяет сравнить результаты обучения студентов образовательной программы (специальности) с результатами студентов аналогичных программ (специальностей) других образовательных организаций – участников ФЭПО и определить на общем фоне место вуза (</w:t>
      </w:r>
      <w:proofErr w:type="spellStart"/>
      <w:r w:rsidR="00F33158">
        <w:t>ссуза</w:t>
      </w:r>
      <w:proofErr w:type="spellEnd"/>
      <w:r w:rsidR="00F33158">
        <w:t>) по данному показателю. Н</w:t>
      </w:r>
      <w:r w:rsidR="00F33158" w:rsidRPr="001E700F">
        <w:t xml:space="preserve">а </w:t>
      </w:r>
      <w:r w:rsidR="00F33158">
        <w:t>диаграмме (р</w:t>
      </w:r>
      <w:r w:rsidR="00F33158" w:rsidRPr="001E700F">
        <w:t>исун</w:t>
      </w:r>
      <w:r w:rsidR="00F33158">
        <w:t xml:space="preserve">ок 2) </w:t>
      </w:r>
      <w:r w:rsidR="00F33158" w:rsidRPr="001E700F">
        <w:t>красной линией показан критерий оценки результатов обучения «60% студентов на уровне обученности не ниже второго»</w:t>
      </w:r>
      <w:r w:rsidR="00F33158">
        <w:t xml:space="preserve">, темным столбиком </w:t>
      </w:r>
      <w:r w:rsidR="00F33158" w:rsidRPr="00BC3879">
        <w:t xml:space="preserve">отмечен результат </w:t>
      </w:r>
      <w:r w:rsidR="00F33158" w:rsidRPr="00BC3879">
        <w:lastRenderedPageBreak/>
        <w:t xml:space="preserve">по </w:t>
      </w:r>
      <w:r w:rsidR="00F33158">
        <w:t xml:space="preserve">этому </w:t>
      </w:r>
      <w:r w:rsidR="00F33158" w:rsidRPr="00BC3879">
        <w:t>показателю для направления подготовки</w:t>
      </w:r>
      <w:r w:rsidR="00F33158">
        <w:t xml:space="preserve"> </w:t>
      </w:r>
      <w:r w:rsidR="00F33158" w:rsidRPr="00BC3879">
        <w:t>вуза на фоне вузов – участников ФЭПО, реализующих данное направление подготовки</w:t>
      </w:r>
      <w:r w:rsidR="00F33158">
        <w:t>.</w:t>
      </w:r>
    </w:p>
    <w:p w14:paraId="479BAB3F" w14:textId="77777777" w:rsidR="00F33158" w:rsidRPr="00E835D7" w:rsidRDefault="00F33158" w:rsidP="00F33158">
      <w:pPr>
        <w:ind w:firstLine="540"/>
        <w:jc w:val="both"/>
        <w:rPr>
          <w:sz w:val="8"/>
          <w:szCs w:val="8"/>
        </w:rPr>
      </w:pPr>
    </w:p>
    <w:p w14:paraId="3A05587E" w14:textId="77777777" w:rsidR="00F33158" w:rsidRDefault="0097396C" w:rsidP="00F33158">
      <w:pPr>
        <w:jc w:val="center"/>
      </w:pPr>
      <w:r>
        <w:rPr>
          <w:noProof/>
        </w:rPr>
        <w:drawing>
          <wp:inline distT="0" distB="0" distL="0" distR="0" wp14:anchorId="32E876E8" wp14:editId="1B268138">
            <wp:extent cx="5759450" cy="2695575"/>
            <wp:effectExtent l="19050" t="0" r="0" b="0"/>
            <wp:docPr id="101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A20B3FC" w14:textId="77777777" w:rsidR="00F33158" w:rsidRPr="00631222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 2 –</w:t>
      </w:r>
      <w:r w:rsidRPr="00621276">
        <w:t xml:space="preserve"> </w:t>
      </w:r>
      <w:r w:rsidR="00C642B0">
        <w:t>Диаграмма ранжирования</w:t>
      </w:r>
      <w:r w:rsidRPr="00631222">
        <w:t xml:space="preserve"> вузов</w:t>
      </w:r>
      <w:r>
        <w:t>-</w:t>
      </w:r>
      <w:r w:rsidRPr="00631222">
        <w:t>участников</w:t>
      </w:r>
      <w:r>
        <w:br/>
        <w:t>по показателю «Доля студентов на уровне обученности не ниже второго»</w:t>
      </w:r>
    </w:p>
    <w:p w14:paraId="53A5BF0F" w14:textId="77777777" w:rsidR="00F33158" w:rsidRDefault="00F33158" w:rsidP="00F33158">
      <w:pPr>
        <w:jc w:val="both"/>
      </w:pPr>
    </w:p>
    <w:p w14:paraId="189F8DAD" w14:textId="77777777" w:rsidR="00F33158" w:rsidRPr="00B9493B" w:rsidRDefault="00F33158" w:rsidP="00F33158">
      <w:pPr>
        <w:tabs>
          <w:tab w:val="left" w:pos="720"/>
        </w:tabs>
        <w:ind w:right="-74" w:firstLine="540"/>
        <w:jc w:val="both"/>
      </w:pPr>
      <w:r w:rsidRPr="005B1BED">
        <w:rPr>
          <w:i/>
          <w:iCs/>
        </w:rPr>
        <w:t>Диаграмма</w:t>
      </w:r>
      <w:r>
        <w:rPr>
          <w:i/>
          <w:iCs/>
        </w:rPr>
        <w:t xml:space="preserve"> </w:t>
      </w:r>
      <w:r w:rsidRPr="005B1BED">
        <w:rPr>
          <w:i/>
          <w:iCs/>
        </w:rPr>
        <w:t xml:space="preserve">распределения результатов обучения студентов </w:t>
      </w:r>
      <w:r w:rsidRPr="0083034E">
        <w:rPr>
          <w:i/>
          <w:iCs/>
        </w:rPr>
        <w:t xml:space="preserve">за </w:t>
      </w:r>
      <w:r>
        <w:rPr>
          <w:i/>
          <w:iCs/>
        </w:rPr>
        <w:t>пять</w:t>
      </w:r>
      <w:r w:rsidRPr="0083034E">
        <w:rPr>
          <w:i/>
          <w:iCs/>
        </w:rPr>
        <w:t xml:space="preserve"> последовательных этап</w:t>
      </w:r>
      <w:r>
        <w:rPr>
          <w:i/>
          <w:iCs/>
        </w:rPr>
        <w:t>ов</w:t>
      </w:r>
      <w:r w:rsidRPr="0083034E">
        <w:rPr>
          <w:i/>
          <w:iCs/>
        </w:rPr>
        <w:t xml:space="preserve"> ФЭПО </w:t>
      </w:r>
      <w:r>
        <w:t>позволяет мониторить результаты обучения студентов по вузу в целом, по направлению подготовки (специальности), по дисциплине и провести сравнение с аналогичными результатами (рисунок 3).</w:t>
      </w:r>
    </w:p>
    <w:p w14:paraId="3C0AD68D" w14:textId="77777777" w:rsidR="00F33158" w:rsidRDefault="00F33158" w:rsidP="00F33158">
      <w:pPr>
        <w:tabs>
          <w:tab w:val="left" w:pos="720"/>
        </w:tabs>
        <w:ind w:right="-74"/>
        <w:jc w:val="both"/>
      </w:pPr>
    </w:p>
    <w:p w14:paraId="06D5BB9D" w14:textId="77777777" w:rsidR="00F33158" w:rsidRPr="006F5C37" w:rsidRDefault="0094294D" w:rsidP="00F33158">
      <w:pPr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2F37FA24" wp14:editId="118404C8">
            <wp:extent cx="5759450" cy="2968625"/>
            <wp:effectExtent l="19050" t="0" r="0" b="0"/>
            <wp:docPr id="1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96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8B2816" w14:textId="77777777" w:rsidR="00F33158" w:rsidRPr="00621276" w:rsidRDefault="00F33158" w:rsidP="00F33158">
      <w:pPr>
        <w:tabs>
          <w:tab w:val="left" w:pos="720"/>
        </w:tabs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3 –</w:t>
      </w:r>
      <w:r w:rsidRPr="00621276">
        <w:t xml:space="preserve"> </w:t>
      </w:r>
      <w:r>
        <w:t>Диаграмма р</w:t>
      </w:r>
      <w:r w:rsidRPr="00621276">
        <w:t>аспределени</w:t>
      </w:r>
      <w:r>
        <w:t>я</w:t>
      </w:r>
      <w:r w:rsidRPr="00621276">
        <w:t xml:space="preserve"> </w:t>
      </w:r>
      <w:r w:rsidRPr="001D39B4">
        <w:t xml:space="preserve">результатов </w:t>
      </w:r>
      <w:r>
        <w:t xml:space="preserve">обучения </w:t>
      </w:r>
      <w:r w:rsidRPr="00621276">
        <w:t>студентов</w:t>
      </w:r>
      <w:r>
        <w:br/>
        <w:t>за пять последовательных этапов ФЭПО</w:t>
      </w:r>
    </w:p>
    <w:p w14:paraId="058DBAB9" w14:textId="77777777" w:rsidR="00F33158" w:rsidRDefault="00F33158" w:rsidP="00F33158">
      <w:pPr>
        <w:pStyle w:val="ad"/>
        <w:spacing w:line="240" w:lineRule="auto"/>
        <w:rPr>
          <w:i/>
          <w:iCs/>
          <w:sz w:val="24"/>
          <w:szCs w:val="24"/>
        </w:rPr>
      </w:pPr>
    </w:p>
    <w:p w14:paraId="2940FFCF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 w:rsidRPr="00EB3DF7">
        <w:rPr>
          <w:i/>
          <w:iCs/>
          <w:sz w:val="24"/>
          <w:szCs w:val="24"/>
        </w:rPr>
        <w:t xml:space="preserve">Гистограмма </w:t>
      </w:r>
      <w:r>
        <w:rPr>
          <w:i/>
          <w:iCs/>
          <w:sz w:val="24"/>
          <w:szCs w:val="24"/>
        </w:rPr>
        <w:t xml:space="preserve">плотности </w:t>
      </w:r>
      <w:r w:rsidRPr="00EB3DF7">
        <w:rPr>
          <w:i/>
          <w:iCs/>
          <w:sz w:val="24"/>
          <w:szCs w:val="24"/>
        </w:rPr>
        <w:t xml:space="preserve">распределения результатов тестирования студентов </w:t>
      </w:r>
      <w:r>
        <w:rPr>
          <w:sz w:val="24"/>
          <w:szCs w:val="24"/>
        </w:rPr>
        <w:t>используется для характеристики плотности распределения данных</w:t>
      </w:r>
      <w:r w:rsidRPr="007F6D98">
        <w:rPr>
          <w:sz w:val="24"/>
          <w:szCs w:val="24"/>
        </w:rPr>
        <w:t xml:space="preserve"> по проценту набранных баллов за выполнение ПИМ. Каждый столбик на диаграмме (рисунок 4) показывает долю студентов, результаты которых лежат в данном 5-процентном интерв</w:t>
      </w:r>
      <w:r>
        <w:rPr>
          <w:sz w:val="24"/>
          <w:szCs w:val="24"/>
        </w:rPr>
        <w:t xml:space="preserve">але. </w:t>
      </w:r>
      <w:r w:rsidRPr="00EC2901">
        <w:rPr>
          <w:sz w:val="24"/>
          <w:szCs w:val="24"/>
        </w:rPr>
        <w:t xml:space="preserve">По гистограмме определяется характер распределения результатов для данной группы тестируемых и могут быть выделены подгруппы студентов с различным качеством подготовки. Согласно предложенной модели оценки качества подготовки студентов гистограмма должна быть смещена в сторону </w:t>
      </w:r>
      <w:r>
        <w:rPr>
          <w:sz w:val="24"/>
          <w:szCs w:val="24"/>
        </w:rPr>
        <w:t xml:space="preserve">более </w:t>
      </w:r>
      <w:r w:rsidRPr="00EC2901">
        <w:rPr>
          <w:sz w:val="24"/>
          <w:szCs w:val="24"/>
        </w:rPr>
        <w:t xml:space="preserve">высоких процентов </w:t>
      </w:r>
      <w:r>
        <w:rPr>
          <w:sz w:val="24"/>
          <w:szCs w:val="24"/>
        </w:rPr>
        <w:t xml:space="preserve">за выполнение ПИМ. Столбцы разного цвета </w:t>
      </w:r>
      <w:r>
        <w:rPr>
          <w:sz w:val="24"/>
          <w:szCs w:val="24"/>
        </w:rPr>
        <w:lastRenderedPageBreak/>
        <w:t>характеризуют результаты образовательной организации и аналогичные результаты участников ФЭПО, что позволяет провести сравнение по проценту набранных баллов за выполнение ПИМ.</w:t>
      </w:r>
    </w:p>
    <w:p w14:paraId="3DA26F4E" w14:textId="77777777" w:rsidR="00F33158" w:rsidRPr="00204977" w:rsidRDefault="00F33158" w:rsidP="00F33158">
      <w:pPr>
        <w:keepNext/>
        <w:keepLines/>
        <w:tabs>
          <w:tab w:val="left" w:pos="720"/>
        </w:tabs>
        <w:spacing w:line="288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0B82DFF" wp14:editId="04C9521A">
            <wp:extent cx="5762625" cy="2286000"/>
            <wp:effectExtent l="19050" t="0" r="9525" b="0"/>
            <wp:docPr id="102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B94EBA3" w14:textId="77777777" w:rsidR="00F33158" w:rsidRPr="008679E9" w:rsidRDefault="00F33158" w:rsidP="00F33158">
      <w:pPr>
        <w:keepNext/>
        <w:keepLines/>
        <w:jc w:val="center"/>
      </w:pPr>
      <w:r w:rsidRPr="007D3846">
        <w:t xml:space="preserve">Рисунок 4 – </w:t>
      </w:r>
      <w:r>
        <w:t>Гистограмма плотности р</w:t>
      </w:r>
      <w:r w:rsidRPr="007D3846">
        <w:t>аспределени</w:t>
      </w:r>
      <w:r>
        <w:t>я</w:t>
      </w:r>
      <w:r w:rsidRPr="007D3846">
        <w:t xml:space="preserve"> результатов тестирования студентов</w:t>
      </w:r>
      <w:r>
        <w:br/>
      </w:r>
      <w:r w:rsidRPr="007D3846">
        <w:t>с наложением на общий результат участников</w:t>
      </w:r>
    </w:p>
    <w:p w14:paraId="3B20A00F" w14:textId="77777777" w:rsidR="00F33158" w:rsidRDefault="00F33158" w:rsidP="00F33158">
      <w:pPr>
        <w:tabs>
          <w:tab w:val="left" w:pos="720"/>
        </w:tabs>
        <w:spacing w:line="288" w:lineRule="auto"/>
        <w:ind w:firstLine="539"/>
        <w:jc w:val="both"/>
        <w:rPr>
          <w:sz w:val="28"/>
          <w:szCs w:val="28"/>
        </w:rPr>
      </w:pPr>
    </w:p>
    <w:p w14:paraId="6DA9431A" w14:textId="77777777" w:rsidR="00F33158" w:rsidRPr="002144F4" w:rsidRDefault="00F33158" w:rsidP="00F33158">
      <w:pPr>
        <w:pStyle w:val="ad"/>
        <w:spacing w:line="240" w:lineRule="auto"/>
        <w:rPr>
          <w:sz w:val="24"/>
          <w:szCs w:val="24"/>
        </w:rPr>
      </w:pPr>
      <w:r w:rsidRPr="002614D5">
        <w:rPr>
          <w:sz w:val="24"/>
          <w:szCs w:val="24"/>
        </w:rPr>
        <w:t xml:space="preserve">Гистограмму </w:t>
      </w:r>
      <w:r>
        <w:rPr>
          <w:sz w:val="24"/>
          <w:szCs w:val="24"/>
        </w:rPr>
        <w:t xml:space="preserve">плотности </w:t>
      </w:r>
      <w:r w:rsidRPr="002614D5">
        <w:rPr>
          <w:sz w:val="24"/>
          <w:szCs w:val="24"/>
        </w:rPr>
        <w:t>распределения результатов тестирования студентов</w:t>
      </w:r>
      <w:r>
        <w:rPr>
          <w:sz w:val="24"/>
          <w:szCs w:val="24"/>
        </w:rPr>
        <w:t xml:space="preserve"> (рисунок 5)</w:t>
      </w:r>
      <w:r w:rsidRPr="002614D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можно использовать для проведения </w:t>
      </w:r>
      <w:r w:rsidRPr="00BD487E">
        <w:rPr>
          <w:sz w:val="24"/>
          <w:szCs w:val="24"/>
        </w:rPr>
        <w:t>экспресс-оценк</w:t>
      </w:r>
      <w:r>
        <w:rPr>
          <w:sz w:val="24"/>
          <w:szCs w:val="24"/>
        </w:rPr>
        <w:t>и</w:t>
      </w:r>
      <w:r w:rsidRPr="00BD487E">
        <w:rPr>
          <w:sz w:val="24"/>
          <w:szCs w:val="24"/>
        </w:rPr>
        <w:t xml:space="preserve"> результатов тестирования студентов вуза</w:t>
      </w:r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ссуза</w:t>
      </w:r>
      <w:proofErr w:type="spellEnd"/>
      <w:r>
        <w:rPr>
          <w:sz w:val="24"/>
          <w:szCs w:val="24"/>
        </w:rPr>
        <w:t>), позволяющей сравнить набранные</w:t>
      </w:r>
      <w:r w:rsidRPr="00BD487E">
        <w:rPr>
          <w:sz w:val="24"/>
          <w:szCs w:val="24"/>
        </w:rPr>
        <w:t xml:space="preserve"> балл</w:t>
      </w:r>
      <w:r>
        <w:rPr>
          <w:sz w:val="24"/>
          <w:szCs w:val="24"/>
        </w:rPr>
        <w:t>ы</w:t>
      </w:r>
      <w:r w:rsidRPr="00BD487E">
        <w:rPr>
          <w:sz w:val="24"/>
          <w:szCs w:val="24"/>
        </w:rPr>
        <w:t xml:space="preserve"> за выполнение ПИМ </w:t>
      </w:r>
      <w:r>
        <w:rPr>
          <w:sz w:val="24"/>
          <w:szCs w:val="24"/>
        </w:rPr>
        <w:t xml:space="preserve">с соответствующим </w:t>
      </w:r>
      <w:r w:rsidRPr="00BD487E">
        <w:rPr>
          <w:sz w:val="24"/>
          <w:szCs w:val="24"/>
        </w:rPr>
        <w:t>уровн</w:t>
      </w:r>
      <w:r>
        <w:rPr>
          <w:sz w:val="24"/>
          <w:szCs w:val="24"/>
        </w:rPr>
        <w:t>ем</w:t>
      </w:r>
      <w:r w:rsidRPr="00BD487E">
        <w:rPr>
          <w:sz w:val="24"/>
          <w:szCs w:val="24"/>
        </w:rPr>
        <w:t xml:space="preserve"> обученности</w:t>
      </w:r>
      <w:r>
        <w:rPr>
          <w:sz w:val="24"/>
          <w:szCs w:val="24"/>
        </w:rPr>
        <w:t>. По данному показателю предложена</w:t>
      </w:r>
      <w:r w:rsidRPr="002144F4">
        <w:rPr>
          <w:sz w:val="24"/>
          <w:szCs w:val="24"/>
        </w:rPr>
        <w:t xml:space="preserve"> интервальная шкала: [0%; 50%),</w:t>
      </w:r>
      <w:r>
        <w:rPr>
          <w:sz w:val="24"/>
          <w:szCs w:val="24"/>
        </w:rPr>
        <w:t xml:space="preserve"> </w:t>
      </w:r>
      <w:r w:rsidRPr="002144F4">
        <w:rPr>
          <w:sz w:val="24"/>
          <w:szCs w:val="24"/>
        </w:rPr>
        <w:t>[50%; 70%), [70%; 90%), [90%; 100%]. Столбцы различного цвета указывают на долю студентов, находящихся соответственно на первом, втором, третьем и четвертом уровнях обученности.</w:t>
      </w:r>
    </w:p>
    <w:p w14:paraId="11802C9E" w14:textId="77777777" w:rsidR="00F33158" w:rsidRPr="00DE7D1A" w:rsidRDefault="00F33158" w:rsidP="00F33158">
      <w:pPr>
        <w:keepNext/>
        <w:keepLines/>
        <w:tabs>
          <w:tab w:val="left" w:pos="72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3A5F6758" wp14:editId="790C61C6">
            <wp:extent cx="5762625" cy="2286000"/>
            <wp:effectExtent l="19050" t="0" r="9525" b="0"/>
            <wp:docPr id="1022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3C59B9" w14:textId="77777777" w:rsidR="00F33158" w:rsidRDefault="00F33158" w:rsidP="00F33158">
      <w:pPr>
        <w:keepNext/>
        <w:keepLines/>
        <w:jc w:val="center"/>
      </w:pPr>
      <w:r w:rsidRPr="00621276">
        <w:t>Рис</w:t>
      </w:r>
      <w:r>
        <w:t>унок</w:t>
      </w:r>
      <w:r w:rsidRPr="00621276">
        <w:t xml:space="preserve"> </w:t>
      </w:r>
      <w:r>
        <w:t>5 –</w:t>
      </w:r>
      <w:r w:rsidRPr="00621276">
        <w:t xml:space="preserve"> </w:t>
      </w:r>
      <w:r>
        <w:t xml:space="preserve">Гистограмма плотности распределения </w:t>
      </w:r>
      <w:r w:rsidRPr="00BC0B27">
        <w:t>результат</w:t>
      </w:r>
      <w:r>
        <w:t>ов</w:t>
      </w:r>
      <w:r w:rsidRPr="00BC0B27">
        <w:t xml:space="preserve"> тестирования </w:t>
      </w:r>
      <w:r w:rsidRPr="00621276">
        <w:t>студентов</w:t>
      </w:r>
      <w:r>
        <w:br/>
        <w:t>вуза (</w:t>
      </w:r>
      <w:proofErr w:type="spellStart"/>
      <w:r>
        <w:t>ссуза</w:t>
      </w:r>
      <w:proofErr w:type="spellEnd"/>
      <w:r>
        <w:t>) по уровням обученности в соответствии с процентом набранных баллов</w:t>
      </w:r>
      <w:r>
        <w:br/>
        <w:t>за выполнение ПИМ</w:t>
      </w:r>
    </w:p>
    <w:p w14:paraId="0F4B147B" w14:textId="77777777" w:rsidR="00F33158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</w:p>
    <w:p w14:paraId="4E5D7957" w14:textId="77777777" w:rsidR="00F33158" w:rsidRPr="00436291" w:rsidRDefault="00F33158" w:rsidP="00F33158">
      <w:pPr>
        <w:tabs>
          <w:tab w:val="left" w:pos="720"/>
        </w:tabs>
        <w:ind w:right="-74" w:firstLine="540"/>
        <w:jc w:val="both"/>
      </w:pPr>
      <w:r w:rsidRPr="00F02904">
        <w:rPr>
          <w:i/>
          <w:iCs/>
        </w:rPr>
        <w:t xml:space="preserve">На круговой диаграмме распределения </w:t>
      </w:r>
      <w:r>
        <w:rPr>
          <w:i/>
          <w:iCs/>
        </w:rPr>
        <w:t xml:space="preserve">результатов обучения </w:t>
      </w:r>
      <w:r w:rsidRPr="00F02904">
        <w:rPr>
          <w:i/>
          <w:iCs/>
        </w:rPr>
        <w:t xml:space="preserve">студентов </w:t>
      </w:r>
      <w:r w:rsidRPr="002814BA">
        <w:t>показана</w:t>
      </w:r>
      <w:r>
        <w:t xml:space="preserve"> доля </w:t>
      </w:r>
      <w:r w:rsidRPr="00F02904">
        <w:t>студентов на</w:t>
      </w:r>
      <w:r>
        <w:t xml:space="preserve"> каждом из четырех уровней обученности (рисунок 6)</w:t>
      </w:r>
      <w:r w:rsidRPr="00436291">
        <w:t>.</w:t>
      </w:r>
    </w:p>
    <w:p w14:paraId="7304E375" w14:textId="77777777" w:rsidR="00F33158" w:rsidRPr="00CF1861" w:rsidRDefault="00F33158" w:rsidP="00F33158">
      <w:pPr>
        <w:tabs>
          <w:tab w:val="left" w:pos="720"/>
        </w:tabs>
        <w:spacing w:line="288" w:lineRule="auto"/>
        <w:jc w:val="center"/>
        <w:rPr>
          <w:b/>
          <w:bCs/>
          <w:i/>
          <w:iCs/>
          <w:sz w:val="16"/>
          <w:szCs w:val="16"/>
        </w:rPr>
      </w:pPr>
    </w:p>
    <w:p w14:paraId="1D96EC14" w14:textId="77777777" w:rsidR="00F33158" w:rsidRPr="00DC390C" w:rsidRDefault="00F33158" w:rsidP="00F33158">
      <w:pPr>
        <w:tabs>
          <w:tab w:val="left" w:pos="720"/>
        </w:tabs>
        <w:spacing w:line="360" w:lineRule="auto"/>
        <w:ind w:left="360"/>
        <w:jc w:val="both"/>
        <w:rPr>
          <w:sz w:val="8"/>
          <w:szCs w:val="8"/>
        </w:rPr>
      </w:pPr>
    </w:p>
    <w:p w14:paraId="41EB7662" w14:textId="77777777" w:rsidR="00F33158" w:rsidRDefault="0097396C" w:rsidP="00F33158">
      <w:pPr>
        <w:tabs>
          <w:tab w:val="left" w:pos="720"/>
        </w:tabs>
        <w:jc w:val="center"/>
      </w:pPr>
      <w:r w:rsidRPr="0097396C">
        <w:rPr>
          <w:noProof/>
        </w:rPr>
        <w:lastRenderedPageBreak/>
        <w:drawing>
          <wp:inline distT="0" distB="0" distL="0" distR="0" wp14:anchorId="6B0FDBB8" wp14:editId="5A6D062C">
            <wp:extent cx="5758107" cy="2926080"/>
            <wp:effectExtent l="0" t="0" r="0" b="0"/>
            <wp:docPr id="1023" name="Picture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e_3908384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8107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297382" w14:textId="77777777" w:rsidR="00F33158" w:rsidRPr="00F90D91" w:rsidRDefault="00F33158" w:rsidP="00F33158">
      <w:pPr>
        <w:tabs>
          <w:tab w:val="left" w:pos="720"/>
        </w:tabs>
        <w:spacing w:line="288" w:lineRule="auto"/>
        <w:jc w:val="center"/>
        <w:rPr>
          <w:sz w:val="20"/>
          <w:szCs w:val="20"/>
        </w:rPr>
      </w:pPr>
      <w:r w:rsidRPr="002074E9">
        <w:t>Рисунок 6 – Круговая диаграмма распределения</w:t>
      </w:r>
      <w:r>
        <w:t xml:space="preserve"> результатов обучения</w:t>
      </w:r>
      <w:r w:rsidRPr="002074E9">
        <w:t xml:space="preserve"> студентов</w:t>
      </w:r>
      <w:r>
        <w:br/>
      </w:r>
      <w:r w:rsidRPr="002074E9">
        <w:t>по уровням обученности</w:t>
      </w:r>
    </w:p>
    <w:p w14:paraId="2E40F6E7" w14:textId="77777777" w:rsidR="00F33158" w:rsidRPr="004B0DCC" w:rsidRDefault="00F33158" w:rsidP="00F33158">
      <w:pPr>
        <w:tabs>
          <w:tab w:val="left" w:pos="720"/>
        </w:tabs>
        <w:spacing w:line="288" w:lineRule="auto"/>
        <w:rPr>
          <w:sz w:val="16"/>
          <w:szCs w:val="16"/>
        </w:rPr>
      </w:pPr>
    </w:p>
    <w:p w14:paraId="0D4CC9F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Данная диаграмма по дисциплине строится для выборки студентов направления подготовки (специальности) образовательной организации.</w:t>
      </w:r>
      <w:r w:rsidRPr="00436291">
        <w:t xml:space="preserve"> В соответствии с </w:t>
      </w:r>
      <w:r>
        <w:t xml:space="preserve">критерием </w:t>
      </w:r>
      <w:r w:rsidRPr="00436291">
        <w:t>оценки результатов обучения на уровне обученности не ниже второго</w:t>
      </w:r>
      <w:r>
        <w:t xml:space="preserve"> должно находиться не менее 6</w:t>
      </w:r>
      <w:r w:rsidRPr="00436291">
        <w:t>0%</w:t>
      </w:r>
      <w:r>
        <w:t xml:space="preserve"> студентов</w:t>
      </w:r>
      <w:r w:rsidRPr="00436291">
        <w:t>.</w:t>
      </w:r>
    </w:p>
    <w:p w14:paraId="55EE04F4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7D0FC4">
        <w:rPr>
          <w:i/>
          <w:iCs/>
        </w:rPr>
        <w:t>Гистограмма плотности распределения результатов выполнения заданий блока ПИМ по дисциплине</w:t>
      </w:r>
      <w:r>
        <w:t>. П</w:t>
      </w:r>
      <w:r w:rsidRPr="00436291">
        <w:t>о итогам выполнения заданий</w:t>
      </w:r>
      <w:r>
        <w:t xml:space="preserve"> каждого</w:t>
      </w:r>
      <w:r w:rsidRPr="00436291">
        <w:t xml:space="preserve"> </w:t>
      </w:r>
      <w:r>
        <w:t xml:space="preserve">из </w:t>
      </w:r>
      <w:r w:rsidRPr="00436291">
        <w:t>блок</w:t>
      </w:r>
      <w:r>
        <w:t>ов</w:t>
      </w:r>
      <w:r w:rsidRPr="00436291">
        <w:t xml:space="preserve"> </w:t>
      </w:r>
      <w:r>
        <w:t>П</w:t>
      </w:r>
      <w:r w:rsidRPr="00436291">
        <w:t xml:space="preserve">ИМ </w:t>
      </w:r>
      <w:r>
        <w:t>строится гистограмма плотности распределения результатов</w:t>
      </w:r>
      <w:r w:rsidRPr="00436291">
        <w:t xml:space="preserve"> </w:t>
      </w:r>
      <w:r>
        <w:t>(рисунок 7).</w:t>
      </w:r>
    </w:p>
    <w:p w14:paraId="2740E783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7FFE46BB" w14:textId="77777777" w:rsidR="00F33158" w:rsidRPr="00D950FC" w:rsidRDefault="007A6EBC" w:rsidP="000612CD">
      <w:pPr>
        <w:tabs>
          <w:tab w:val="left" w:pos="720"/>
        </w:tabs>
        <w:ind w:left="360"/>
        <w:jc w:val="center"/>
        <w:rPr>
          <w:sz w:val="28"/>
          <w:szCs w:val="28"/>
        </w:rPr>
      </w:pPr>
      <w:r w:rsidRPr="007A6EBC">
        <w:rPr>
          <w:noProof/>
        </w:rPr>
        <w:drawing>
          <wp:inline distT="0" distB="0" distL="0" distR="0" wp14:anchorId="2392A838" wp14:editId="4C4C24D7">
            <wp:extent cx="4633417" cy="2969971"/>
            <wp:effectExtent l="19050" t="0" r="0" b="0"/>
            <wp:docPr id="1024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12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635476" cy="2971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EC7256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 w:rsidRPr="00A45C96">
        <w:t>Рисунок 7 – Гистограмма плотности распределения результатов</w:t>
      </w:r>
      <w:r>
        <w:br/>
      </w:r>
      <w:r w:rsidRPr="00A45C96">
        <w:t>выполнения заданий блока ПИМ по дисциплине</w:t>
      </w:r>
    </w:p>
    <w:p w14:paraId="01EB3792" w14:textId="77777777" w:rsidR="00F33158" w:rsidRPr="004B0DCC" w:rsidRDefault="00F33158" w:rsidP="00F33158">
      <w:pPr>
        <w:pStyle w:val="ad"/>
        <w:spacing w:line="240" w:lineRule="auto"/>
        <w:rPr>
          <w:sz w:val="16"/>
          <w:szCs w:val="16"/>
        </w:rPr>
      </w:pPr>
    </w:p>
    <w:p w14:paraId="37BF85DA" w14:textId="77777777" w:rsidR="00F33158" w:rsidRDefault="00F33158" w:rsidP="00F33158">
      <w:pPr>
        <w:pStyle w:val="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горизонтальный столбик на диаграмме (рисунок 7) характеризует долю студентов (число которых приводится в вертикальном столбце справа), результаты которых лежат в 10-процентном интервале баллов блока. Данная гистограмма строится для анализа результатов выполнения заданий каждого отдельного блока ПИМ.</w:t>
      </w:r>
    </w:p>
    <w:p w14:paraId="497EBD4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rPr>
          <w:i/>
          <w:iCs/>
        </w:rPr>
        <w:t xml:space="preserve">Карта коэффициентов решаемости заданий по темам первого блока ПИМ по дисциплине </w:t>
      </w:r>
      <w:r>
        <w:t xml:space="preserve">предназначена для содержательного анализа качества подготовки студентов по </w:t>
      </w:r>
      <w:r>
        <w:lastRenderedPageBreak/>
        <w:t>контролируемым темам дисциплины. По вертикальной оси отложены значения коэффициентов решаемости заданий, номера которых указаны по горизонтальной оси (рисунок 8).</w:t>
      </w:r>
    </w:p>
    <w:p w14:paraId="1E316AA0" w14:textId="77777777" w:rsidR="00F33158" w:rsidRPr="00090F3E" w:rsidRDefault="00F33158" w:rsidP="00F33158">
      <w:pPr>
        <w:tabs>
          <w:tab w:val="left" w:pos="720"/>
        </w:tabs>
        <w:ind w:right="-74"/>
        <w:jc w:val="both"/>
        <w:rPr>
          <w:sz w:val="8"/>
          <w:szCs w:val="8"/>
        </w:rPr>
      </w:pPr>
    </w:p>
    <w:p w14:paraId="68D43751" w14:textId="77777777" w:rsidR="00F33158" w:rsidRDefault="007A6EBC" w:rsidP="00F33158">
      <w:pPr>
        <w:ind w:right="-74"/>
        <w:jc w:val="center"/>
        <w:rPr>
          <w:noProof/>
        </w:rPr>
      </w:pPr>
      <w:r w:rsidRPr="007A6EBC">
        <w:rPr>
          <w:noProof/>
        </w:rPr>
        <w:drawing>
          <wp:inline distT="0" distB="0" distL="0" distR="0" wp14:anchorId="202E244C" wp14:editId="2533496F">
            <wp:extent cx="5260769" cy="2113808"/>
            <wp:effectExtent l="19050" t="0" r="0" b="0"/>
            <wp:docPr id="1025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1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4993" cy="2115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5B0B4C" w14:textId="77777777" w:rsidR="00F33158" w:rsidRPr="0011151E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8 – </w:t>
      </w:r>
      <w:r w:rsidRPr="00E2424D">
        <w:t>Карта коэффициентов решаемости заданий</w:t>
      </w:r>
      <w:r w:rsidR="007A6EBC">
        <w:t xml:space="preserve"> блока 1</w:t>
      </w:r>
      <w:r>
        <w:br/>
      </w:r>
      <w:r w:rsidRPr="00E2424D">
        <w:t>ПИМ</w:t>
      </w:r>
      <w:r>
        <w:t xml:space="preserve"> по дисциплине</w:t>
      </w:r>
    </w:p>
    <w:p w14:paraId="2FCD3987" w14:textId="77777777" w:rsidR="00F33158" w:rsidRPr="00E835D7" w:rsidRDefault="00F33158" w:rsidP="00F33158">
      <w:pPr>
        <w:tabs>
          <w:tab w:val="left" w:pos="720"/>
        </w:tabs>
        <w:ind w:right="-74" w:firstLine="540"/>
        <w:jc w:val="both"/>
        <w:rPr>
          <w:sz w:val="8"/>
          <w:szCs w:val="8"/>
        </w:rPr>
      </w:pPr>
    </w:p>
    <w:p w14:paraId="6F24BE7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C04C5C">
        <w:t xml:space="preserve">Значения коэффициентов решаемости для заданий рассчитываются как отношение числа студентов, решивших задание по данной теме, к общему числу </w:t>
      </w:r>
      <w:proofErr w:type="gramStart"/>
      <w:r w:rsidRPr="00C04C5C">
        <w:t>участников</w:t>
      </w:r>
      <w:proofErr w:type="gramEnd"/>
      <w:r>
        <w:t xml:space="preserve"> решавших данное задание</w:t>
      </w:r>
      <w:r w:rsidRPr="00C04C5C">
        <w:t xml:space="preserve">. </w:t>
      </w:r>
      <w:r>
        <w:t>П</w:t>
      </w:r>
      <w:r w:rsidRPr="00AA0F2C">
        <w:t xml:space="preserve">ри анализе результатов тестирования по карте коэффициентов решаемости можно придерживаться следующей классификации: легкие задания – коэффициент решаемости от 0,7 до 1,0; задания средней трудности – коэффициент решаемости от 0,4 до 0,7; </w:t>
      </w:r>
      <w:r>
        <w:t>трудные</w:t>
      </w:r>
      <w:r w:rsidRPr="00B14118">
        <w:t xml:space="preserve"> </w:t>
      </w:r>
      <w:r w:rsidRPr="00AA0F2C">
        <w:t>задания – коэффициент решаемости менее 0,4.</w:t>
      </w:r>
    </w:p>
    <w:p w14:paraId="6FACC86E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 w:rsidRPr="0051132D">
        <w:rPr>
          <w:i/>
          <w:iCs/>
        </w:rPr>
        <w:t>Диаграмма</w:t>
      </w:r>
      <w:r>
        <w:rPr>
          <w:i/>
          <w:iCs/>
        </w:rPr>
        <w:t xml:space="preserve"> распределения</w:t>
      </w:r>
      <w:r w:rsidRPr="0051132D">
        <w:rPr>
          <w:i/>
          <w:iCs/>
        </w:rPr>
        <w:t xml:space="preserve"> результатов выполнения заданий </w:t>
      </w:r>
      <w:r>
        <w:rPr>
          <w:i/>
          <w:iCs/>
        </w:rPr>
        <w:t>второго и третьего б</w:t>
      </w:r>
      <w:r w:rsidRPr="0051132D">
        <w:rPr>
          <w:i/>
          <w:iCs/>
        </w:rPr>
        <w:t>лок</w:t>
      </w:r>
      <w:r>
        <w:rPr>
          <w:i/>
          <w:iCs/>
        </w:rPr>
        <w:t>ов ПИМ</w:t>
      </w:r>
      <w:r w:rsidRPr="008750CA">
        <w:t xml:space="preserve"> </w:t>
      </w:r>
      <w:r w:rsidRPr="00D80143">
        <w:rPr>
          <w:i/>
          <w:iCs/>
        </w:rPr>
        <w:t>по дисциплине</w:t>
      </w:r>
      <w:r>
        <w:t xml:space="preserve"> </w:t>
      </w:r>
      <w:r w:rsidRPr="008750CA">
        <w:t>выборкой студентов</w:t>
      </w:r>
      <w:r>
        <w:t xml:space="preserve"> представлена на рисунке 9</w:t>
      </w:r>
      <w:r w:rsidRPr="008750CA">
        <w:t>.</w:t>
      </w:r>
    </w:p>
    <w:p w14:paraId="52920A16" w14:textId="77777777" w:rsidR="00F33158" w:rsidRPr="00C84B7A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4799DE03" w14:textId="77777777" w:rsidR="00F33158" w:rsidRDefault="007A6EBC" w:rsidP="00F33158">
      <w:pPr>
        <w:tabs>
          <w:tab w:val="left" w:pos="720"/>
        </w:tabs>
        <w:jc w:val="center"/>
      </w:pPr>
      <w:r w:rsidRPr="007A6EBC">
        <w:rPr>
          <w:noProof/>
        </w:rPr>
        <w:drawing>
          <wp:inline distT="0" distB="0" distL="0" distR="0" wp14:anchorId="3B94E84A" wp14:editId="5AA024DD">
            <wp:extent cx="4160520" cy="3703320"/>
            <wp:effectExtent l="19050" t="0" r="0" b="0"/>
            <wp:docPr id="1026" name="Рисунок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4" name="Picture 13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160520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E6E1C4" w14:textId="77777777" w:rsidR="00F33158" w:rsidRDefault="00F33158" w:rsidP="00F33158">
      <w:pPr>
        <w:tabs>
          <w:tab w:val="left" w:pos="720"/>
        </w:tabs>
        <w:spacing w:line="288" w:lineRule="auto"/>
        <w:jc w:val="center"/>
      </w:pPr>
      <w:r>
        <w:t xml:space="preserve">Рисунок 9 – </w:t>
      </w:r>
      <w:r w:rsidRPr="00990018">
        <w:t xml:space="preserve">Диаграмма результатов выполнения заданий блока </w:t>
      </w:r>
      <w:r>
        <w:t>ПИМ по дисциплине</w:t>
      </w:r>
    </w:p>
    <w:p w14:paraId="587023BF" w14:textId="77777777" w:rsidR="00F33158" w:rsidRPr="004B0DCC" w:rsidRDefault="00F33158" w:rsidP="00F33158">
      <w:pPr>
        <w:tabs>
          <w:tab w:val="left" w:pos="720"/>
        </w:tabs>
        <w:ind w:right="-74" w:firstLine="540"/>
        <w:jc w:val="both"/>
        <w:rPr>
          <w:sz w:val="16"/>
          <w:szCs w:val="16"/>
        </w:rPr>
      </w:pPr>
    </w:p>
    <w:p w14:paraId="611846DA" w14:textId="77777777" w:rsidR="00F33158" w:rsidRDefault="00F33158" w:rsidP="00F33158">
      <w:pPr>
        <w:tabs>
          <w:tab w:val="left" w:pos="720"/>
        </w:tabs>
        <w:ind w:right="-74" w:firstLine="540"/>
        <w:jc w:val="both"/>
      </w:pPr>
      <w:r>
        <w:t>В каждом с</w:t>
      </w:r>
      <w:r w:rsidRPr="002144F4">
        <w:t>толбц</w:t>
      </w:r>
      <w:r>
        <w:t>е различным</w:t>
      </w:r>
      <w:r w:rsidRPr="002144F4">
        <w:t xml:space="preserve"> цвет</w:t>
      </w:r>
      <w:r>
        <w:t>ом показаны проценты студентов, правильно выполнивших задание, частично выполнивших</w:t>
      </w:r>
      <w:r w:rsidRPr="00C80C85">
        <w:t xml:space="preserve"> </w:t>
      </w:r>
      <w:r>
        <w:t>задание, либо выполнивших задание неправильно.</w:t>
      </w:r>
    </w:p>
    <w:p w14:paraId="7B630BAF" w14:textId="77777777" w:rsidR="00F33158" w:rsidRDefault="00F33158" w:rsidP="00F33158">
      <w:pPr>
        <w:tabs>
          <w:tab w:val="left" w:pos="720"/>
        </w:tabs>
        <w:ind w:right="-74" w:firstLine="540"/>
        <w:jc w:val="both"/>
      </w:pPr>
    </w:p>
    <w:p w14:paraId="21C42765" w14:textId="77777777" w:rsidR="00F33158" w:rsidRPr="00DB2321" w:rsidRDefault="00F33158" w:rsidP="00F33158">
      <w:pPr>
        <w:tabs>
          <w:tab w:val="left" w:pos="720"/>
        </w:tabs>
        <w:ind w:right="-74" w:firstLine="540"/>
        <w:jc w:val="both"/>
        <w:rPr>
          <w:sz w:val="28"/>
          <w:szCs w:val="28"/>
        </w:rPr>
      </w:pPr>
      <w:r w:rsidRPr="00DB2321">
        <w:rPr>
          <w:sz w:val="28"/>
          <w:szCs w:val="28"/>
        </w:rPr>
        <w:lastRenderedPageBreak/>
        <w:t>В приведенных материалах использованы формы представления результатов тестирования студентов, удобные для принятия решений на различных уровнях управления уче</w:t>
      </w:r>
      <w:r>
        <w:rPr>
          <w:sz w:val="28"/>
          <w:szCs w:val="28"/>
        </w:rPr>
        <w:t>бным процессом в образовательной организации</w:t>
      </w:r>
      <w:r w:rsidRPr="00DB2321">
        <w:rPr>
          <w:sz w:val="28"/>
          <w:szCs w:val="28"/>
        </w:rPr>
        <w:t>.</w:t>
      </w:r>
    </w:p>
    <w:p w14:paraId="7D281A0A" w14:textId="77777777" w:rsidR="00F33158" w:rsidRPr="00F33158" w:rsidRDefault="00F33158" w:rsidP="00F33158"/>
    <w:p w14:paraId="067BF55C" w14:textId="77777777" w:rsidR="0050482F" w:rsidRDefault="0050482F" w:rsidP="002A551B">
      <w:pPr>
        <w:pStyle w:val="1"/>
        <w:numPr>
          <w:ilvl w:val="0"/>
          <w:numId w:val="0"/>
        </w:numPr>
        <w:rPr>
          <w:sz w:val="28"/>
          <w:szCs w:val="28"/>
        </w:rPr>
        <w:sectPr w:rsidR="0050482F" w:rsidSect="00AF2E76">
          <w:footerReference w:type="default" r:id="rId21"/>
          <w:type w:val="continuous"/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5C808A7C" w14:textId="77777777" w:rsidR="0050482F" w:rsidRPr="008C6356" w:rsidRDefault="0050482F" w:rsidP="00F33158">
      <w:pPr>
        <w:pStyle w:val="1"/>
        <w:keepLines/>
        <w:numPr>
          <w:ilvl w:val="0"/>
          <w:numId w:val="0"/>
        </w:numPr>
        <w:spacing w:before="0" w:after="360"/>
        <w:rPr>
          <w:lang w:val="en-US"/>
        </w:rPr>
      </w:pPr>
      <w:bookmarkStart w:id="20" w:name="_Toc373921259"/>
      <w:bookmarkStart w:id="21" w:name="_Toc374021534"/>
      <w:r>
        <w:lastRenderedPageBreak/>
        <w:t>Приложение</w:t>
      </w:r>
      <w:r w:rsidRPr="008C6356">
        <w:rPr>
          <w:lang w:val="en-US"/>
        </w:rPr>
        <w:t xml:space="preserve"> 4. </w:t>
      </w:r>
      <w:r w:rsidRPr="00DC197D">
        <w:t>Рейтинг</w:t>
      </w:r>
      <w:r w:rsidRPr="008C6356">
        <w:rPr>
          <w:lang w:val="en-US"/>
        </w:rPr>
        <w:t>-</w:t>
      </w:r>
      <w:r w:rsidRPr="00DC197D">
        <w:t>листы</w:t>
      </w:r>
    </w:p>
    <w:p w14:paraId="7FDEE3E0" w14:textId="77777777" w:rsidR="0050482F" w:rsidRPr="0043728E" w:rsidRDefault="00F33158" w:rsidP="00F33158">
      <w:pPr>
        <w:pStyle w:val="2"/>
        <w:keepLines/>
        <w:numPr>
          <w:ilvl w:val="0"/>
          <w:numId w:val="4"/>
        </w:numPr>
        <w:spacing w:before="0" w:after="240"/>
        <w:ind w:left="714" w:hanging="357"/>
        <w:rPr>
          <w:lang w:val="en-US"/>
        </w:rPr>
      </w:pPr>
      <w:bookmarkStart w:id="22" w:name="_Toc373921260"/>
      <w:bookmarkStart w:id="23" w:name="_Toc374021535"/>
      <w:r>
        <w:rPr>
          <w:noProof/>
          <w:lang w:val="en-US"/>
        </w:rPr>
        <w:t xml:space="preserve"> </w:t>
      </w:r>
      <w:r w:rsidR="00895BFE" w:rsidRPr="00895BFE">
        <w:rPr>
          <w:noProof/>
          <w:lang w:val="pl-PL"/>
        </w:rPr>
        <w:t xml:space="preserve">Направление подготовки </w:t>
      </w:r>
      <w:r w:rsidR="001E08BE" w:rsidRPr="001E08BE">
        <w:rPr>
          <w:noProof/>
          <w:lang w:val="en-US"/>
        </w:rPr>
        <w:t xml:space="preserve">38.03.04</w:t>
      </w:r>
      <w:r w:rsidR="0050482F" w:rsidRPr="0043728E">
        <w:rPr>
          <w:lang w:val="en-US"/>
        </w:rPr>
        <w:t xml:space="preserve"> </w:t>
      </w:r>
      <w:r w:rsidR="0050482F" w:rsidRPr="004072BC">
        <w:rPr>
          <w:lang w:val="en-US"/>
        </w:rPr>
        <w:t xml:space="preserve">«</w:t>
      </w:r>
      <w:r w:rsidR="001E08BE">
        <w:rPr>
          <w:noProof/>
          <w:lang w:val="en-US"/>
        </w:rPr>
        <w:t xml:space="preserve">Государственное и муниципальное управление</w:t>
      </w:r>
      <w:r w:rsidR="0050482F" w:rsidRPr="004072BC">
        <w:rPr>
          <w:lang w:val="en-US"/>
        </w:rPr>
        <w:t>»</w:t>
      </w:r>
    </w:p>
    <w:p w14:paraId="351C883C" w14:textId="77777777" w:rsidR="00895BFE" w:rsidRPr="00895BFE" w:rsidRDefault="00895BFE" w:rsidP="00895BFE">
      <w:pPr>
        <w:keepNext/>
        <w:keepLines/>
        <w:jc w:val="center"/>
        <w:rPr>
          <w:color w:val="000000"/>
          <w:lang w:val="en-US"/>
        </w:rPr>
      </w:pPr>
      <w:proofErr w:type="gramStart"/>
      <w:r w:rsidRPr="00895BFE">
        <w:rPr>
          <w:color w:val="000000"/>
        </w:rPr>
        <w:t>Групп</w:t>
      </w:r>
      <w:r w:rsidRPr="00895BFE">
        <w:rPr>
          <w:color w:val="000000"/>
          <w:lang w:val="en-US"/>
        </w:rPr>
        <w:t xml:space="preserve">а: ОБ-38.03.04.00-11</w:t>
      </w:r>
    </w:p>
    <w:p w14:paraId="22A33B5E" w14:textId="77777777" w:rsidR="0050482F" w:rsidRPr="000665B2" w:rsidRDefault="0050482F" w:rsidP="004072BC">
      <w:pPr>
        <w:keepNext/>
        <w:keepLines/>
        <w:jc w:val="center"/>
        <w:rPr>
          <w:color w:val="000000"/>
          <w:lang w:val="en-US"/>
        </w:rPr>
      </w:pPr>
      <w:r>
        <w:rPr>
          <w:noProof/>
          <w:color w:val="000000"/>
        </w:rPr>
        <w:t xml:space="preserve">Дисциплина</w:t>
      </w:r>
      <w:r w:rsidR="001E08BE">
        <w:rPr>
          <w:noProof/>
          <w:color w:val="000000"/>
          <w:lang w:val="en-US"/>
        </w:rPr>
        <w:t xml:space="preserve">: «Экономическая теория</w:t>
      </w:r>
      <w:r w:rsidRPr="00DA3437">
        <w:rPr>
          <w:noProof/>
          <w:color w:val="000000"/>
          <w:lang w:val="en-US"/>
        </w:rPr>
        <w:t>»</w:t>
      </w:r>
    </w:p>
    <w:p w14:paraId="6B294942" w14:textId="77777777" w:rsidR="0050482F" w:rsidRPr="00DA3437" w:rsidRDefault="0050482F" w:rsidP="004072BC">
      <w:pPr>
        <w:keepNext/>
        <w:keepLines/>
        <w:jc w:val="center"/>
        <w:rPr>
          <w:lang w:val="en-US"/>
        </w:rPr>
      </w:pPr>
      <w:r w:rsidRPr="00840326">
        <w:rPr>
          <w:color w:val="000000"/>
        </w:rPr>
        <w:t xml:space="preserve">Трудоемкость</w:t>
      </w:r>
      <w:r w:rsidRPr="00DA3437">
        <w:rPr>
          <w:color w:val="000000"/>
          <w:lang w:val="en-US"/>
        </w:rPr>
        <w:t xml:space="preserve">: </w:t>
      </w:r>
      <w:r w:rsidR="001E08BE">
        <w:rPr>
          <w:noProof/>
          <w:color w:val="000000"/>
          <w:lang w:val="en-US"/>
        </w:rPr>
        <w:t xml:space="preserve">больше 2 з.е.</w:t>
      </w:r>
    </w:p>
    <w:p w14:paraId="29EC4717" w14:textId="77777777" w:rsidR="0050482F" w:rsidRPr="00DA3437" w:rsidRDefault="0050482F" w:rsidP="004072BC">
      <w:pPr>
        <w:keepNext/>
        <w:keepLines/>
        <w:rPr>
          <w:lang w:val="en-US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87"/>
        <w:gridCol w:w="4111"/>
        <w:gridCol w:w="1419"/>
        <w:gridCol w:w="1700"/>
        <w:gridCol w:w="3685"/>
        <w:gridCol w:w="1567"/>
        <w:gridCol w:w="1641"/>
      </w:tblGrid>
      <w:tr w:rsidR="00FC3BB1" w:rsidRPr="00840326" w14:paraId="1A594C58" w14:textId="77777777" w:rsidTr="00FC3BB1">
        <w:trPr>
          <w:trHeight w:val="1140"/>
          <w:tblHeader/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86FF63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№</w:t>
            </w:r>
            <w:r w:rsidRPr="00840326">
              <w:rPr>
                <w:b/>
                <w:bCs/>
              </w:rPr>
              <w:br/>
              <w:t>п/п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A45E3BE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ФИО студента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63EAD3D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Логин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D88E65C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Кол-во</w:t>
            </w:r>
            <w:r w:rsidRPr="00840326">
              <w:rPr>
                <w:b/>
                <w:bCs/>
              </w:rPr>
              <w:br/>
              <w:t>заданий,</w:t>
            </w:r>
            <w:r w:rsidRPr="00840326">
              <w:rPr>
                <w:b/>
                <w:bCs/>
              </w:rPr>
              <w:br/>
              <w:t>на которые</w:t>
            </w:r>
            <w:r w:rsidRPr="00840326">
              <w:rPr>
                <w:b/>
                <w:bCs/>
              </w:rPr>
              <w:br/>
              <w:t>даны ответы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7FA3229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Количество набранных баллов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4632775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>Процент набранных баллов за выполнение ПИМ</w:t>
            </w:r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4AEDA82B" w14:textId="77777777" w:rsidR="0050482F" w:rsidRPr="00840326" w:rsidRDefault="0050482F" w:rsidP="004072BC">
            <w:pPr>
              <w:keepNext/>
              <w:keepLines/>
              <w:spacing w:line="195" w:lineRule="atLeast"/>
              <w:jc w:val="center"/>
              <w:rPr>
                <w:b/>
                <w:bCs/>
              </w:rPr>
            </w:pPr>
            <w:r w:rsidRPr="00840326">
              <w:rPr>
                <w:b/>
                <w:bCs/>
              </w:rPr>
              <w:t xml:space="preserve">Уровень обученности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Петухов Кирилл Андреевич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100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Чернова Ирина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Ситдиков Айрат Эльдарович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Трошина Ольга Игоревна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Бердникова Юлия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34fs167126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92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Глушкова Мария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Ситдикова Лейсан Рамилевна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95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90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Арекеева Светлана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Белозерова Диана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34fs167125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Каримова Ирина Руслановна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34fs167131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Подорога Ксения Евгеньевна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34fs167138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17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Вострокнутова Софья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85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13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Девятова Юлия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15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14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Межинская Арина Андреевна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34fs167134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15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Семенова Евгения Олеговна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34fs167140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16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Старкова Полина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34fs167143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17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Поводырева Каролина Сергеевна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34fs167137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80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18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Лесников Вадим Дмитриевич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34fs167132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87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60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78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19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Лиокумович Дарья Дмитриевна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100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50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8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80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20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Абдуллин Дамир Ренатович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34fs167123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92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13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третий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21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Гуськова Маргарита Павловна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34fs167129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78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11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75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12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74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четвертый</w:t>
            </w:r>
          </w:p>
        </w:tc>
      </w:tr>
      <w:tr w:rsidR="00FC3BB1" w:rsidRPr="00FC7007" w14:paraId="77CB9412" w14:textId="77777777" w:rsidTr="00FC3BB1">
        <w:trPr>
          <w:jc w:val="center"/>
        </w:trPr>
        <w:tc>
          <w:tcPr>
            <w:tcW w:w="232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3C1049CB" w14:textId="77777777" w:rsidR="0050482F" w:rsidRPr="001E08BE" w:rsidRDefault="001E08BE" w:rsidP="00B455B5">
            <w:pPr>
              <w:spacing w:line="165" w:lineRule="atLeast"/>
              <w:jc w:val="center"/>
              <w:rPr>
                <w:lang w:val="en-US"/>
              </w:rPr>
            </w:pPr>
            <w:proofErr w:type="gramStart"/>
            <w:r>
              <w:rPr>
                <w:lang w:val="en-US"/>
              </w:rPr>
              <w:t xml:space="preserve">22</w:t>
            </w:r>
          </w:p>
        </w:tc>
        <w:tc>
          <w:tcPr>
            <w:tcW w:w="13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57EBBFB8" w14:textId="77777777" w:rsidR="0050482F" w:rsidRPr="001E08BE" w:rsidRDefault="001E08BE" w:rsidP="00B455B5">
            <w:pPr>
              <w:spacing w:line="165" w:lineRule="atLeast"/>
              <w:rPr>
                <w:lang w:val="en-US"/>
              </w:rPr>
            </w:pPr>
            <w:r>
              <w:rPr>
                <w:noProof/>
                <w:lang w:val="en-US"/>
              </w:rPr>
              <w:t xml:space="preserve">Свиридков Никита Константинович</w:t>
            </w:r>
          </w:p>
        </w:tc>
        <w:tc>
          <w:tcPr>
            <w:tcW w:w="47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0A26E0EB" w14:textId="77777777" w:rsidR="0050482F" w:rsidRPr="00FC7007" w:rsidRDefault="001E08BE" w:rsidP="001E08BE">
            <w:pPr>
              <w:spacing w:line="165" w:lineRule="atLeast"/>
              <w:jc w:val="center"/>
            </w:pPr>
            <w:r>
              <w:rPr>
                <w:noProof/>
                <w:lang w:val="en-US"/>
              </w:rPr>
              <w:t xml:space="preserve">34fs167139</w:t>
            </w:r>
          </w:p>
        </w:tc>
        <w:tc>
          <w:tcPr>
            <w:tcW w:w="57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108F6081" w14:textId="77777777" w:rsidR="0050482F" w:rsidRPr="001E08BE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33</w:t>
            </w:r>
            <w:r w:rsidR="0050482F" w:rsidRPr="001E08BE">
              <w:t xml:space="preserve"> </w:t>
            </w:r>
            <w:r w:rsidR="0050482F" w:rsidRPr="00FC7007">
              <w:t xml:space="preserve">из</w:t>
            </w:r>
            <w:r w:rsidR="0050482F" w:rsidRPr="001E08BE">
              <w:t xml:space="preserve"> </w:t>
            </w:r>
            <w:r w:rsidRPr="001E08BE">
              <w:rPr>
                <w:noProof/>
              </w:rPr>
              <w:t xml:space="preserve">33</w:t>
            </w:r>
          </w:p>
        </w:tc>
        <w:tc>
          <w:tcPr>
            <w:tcW w:w="124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6775F320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1 – </w:t>
            </w:r>
            <w:r w:rsidR="001E08BE" w:rsidRPr="001E08BE">
              <w:rPr>
                <w:noProof/>
              </w:rPr>
              <w:t xml:space="preserve">64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9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2FD10A8" w14:textId="77777777" w:rsidR="0050482F" w:rsidRPr="001E08BE" w:rsidRDefault="0050482F" w:rsidP="00B455B5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2 – </w:t>
            </w:r>
            <w:r w:rsidR="001E08BE" w:rsidRPr="001E08BE">
              <w:rPr>
                <w:noProof/>
              </w:rPr>
              <w:t xml:space="preserve">62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10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16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>)</w:t>
            </w:r>
          </w:p>
          <w:p w14:paraId="3174C470" w14:textId="77777777" w:rsidR="0050482F" w:rsidRPr="001E08BE" w:rsidRDefault="0050482F" w:rsidP="002F2970">
            <w:pPr>
              <w:spacing w:line="165" w:lineRule="atLeast"/>
            </w:pPr>
            <w:r w:rsidRPr="00FC7007">
              <w:t xml:space="preserve">Блок</w:t>
            </w:r>
            <w:r w:rsidRPr="001E08BE">
              <w:t xml:space="preserve"> 3 – </w:t>
            </w:r>
            <w:r w:rsidR="001E08BE" w:rsidRPr="001E08BE">
              <w:rPr>
                <w:noProof/>
              </w:rPr>
              <w:t xml:space="preserve">70</w:t>
            </w:r>
            <w:r w:rsidRPr="001E08BE">
              <w:t xml:space="preserve">%</w:t>
            </w:r>
            <w:proofErr w:type="gramEnd"/>
            <w:r w:rsidRPr="001E08BE">
              <w:t xml:space="preserve"> (</w:t>
            </w:r>
            <w:r w:rsidR="001E08BE" w:rsidRPr="001E08BE">
              <w:rPr>
                <w:noProof/>
              </w:rPr>
              <w:t xml:space="preserve">14</w:t>
            </w:r>
            <w:r w:rsidRPr="001E08BE">
              <w:t xml:space="preserve"> </w:t>
            </w:r>
            <w:r w:rsidRPr="00FC7007">
              <w:t xml:space="preserve">из</w:t>
            </w:r>
            <w:r w:rsidRPr="001E08BE">
              <w:t xml:space="preserve"> </w:t>
            </w:r>
            <w:r w:rsidR="001E08BE" w:rsidRPr="001E08BE">
              <w:rPr>
                <w:noProof/>
              </w:rPr>
              <w:t xml:space="preserve">20</w:t>
            </w:r>
            <w:r w:rsidRPr="001E08BE">
              <w:t xml:space="preserve"> </w:t>
            </w:r>
            <w:r w:rsidRPr="00FC7007">
              <w:t>баллов</w:t>
            </w:r>
            <w:r w:rsidRPr="001E08BE">
              <w:t xml:space="preserve">)</w:t>
            </w:r>
          </w:p>
        </w:tc>
        <w:tc>
          <w:tcPr>
            <w:tcW w:w="5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0DA7F" w14:textId="77777777" w:rsidR="0050482F" w:rsidRPr="002F2970" w:rsidRDefault="001E08BE" w:rsidP="00662E36">
            <w:pPr>
              <w:spacing w:line="165" w:lineRule="atLeast"/>
              <w:jc w:val="center"/>
            </w:pPr>
            <w:r w:rsidRPr="001E08BE">
              <w:rPr>
                <w:noProof/>
              </w:rPr>
              <w:lastRenderedPageBreak/>
              <w:t xml:space="preserve">66</w:t>
            </w:r>
            <w:r w:rsidR="0050482F" w:rsidRPr="002F2970">
              <w:t xml:space="preserve">%</w:t>
            </w:r>
            <w:proofErr w:type="gramEnd"/>
          </w:p>
        </w:tc>
        <w:tc>
          <w:tcPr>
            <w:tcW w:w="5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45" w:type="dxa"/>
              <w:left w:w="120" w:type="dxa"/>
              <w:bottom w:w="45" w:type="dxa"/>
              <w:right w:w="120" w:type="dxa"/>
            </w:tcMar>
            <w:vAlign w:val="center"/>
          </w:tcPr>
          <w:p w14:paraId="20EB23DD" w14:textId="77777777" w:rsidR="0050482F" w:rsidRPr="002F2970" w:rsidRDefault="001E08BE" w:rsidP="001E08BE">
            <w:pPr>
              <w:spacing w:line="165" w:lineRule="atLeast"/>
              <w:jc w:val="center"/>
            </w:pPr>
            <w:r w:rsidRPr="001E08BE">
              <w:rPr>
                <w:noProof/>
              </w:rPr>
              <w:t xml:space="preserve">второй</w:t>
            </w:r>
          </w:p>
        </w:tc>
      </w:tr>
    </w:tbl>
    <w:p w14:paraId="7EBE6DE5" w14:textId="77777777" w:rsidR="001E08BE" w:rsidRPr="002F2970" w:rsidRDefault="001E08BE" w:rsidP="002A551B">
      <w:pPr>
        <w:keepNext/>
        <w:keepLines/>
        <w:jc w:val="center"/>
        <w:rPr>
          <w:noProof/>
          <w:color w:val="00B050"/>
          <w:sz w:val="28"/>
        </w:rPr>
      </w:pPr>
      <w:r w:rsidRPr="002F2970">
        <w:rPr>
          <w:noProof/>
          <w:color w:val="00B050"/>
          <w:sz w:val="28"/>
        </w:rPr>
        <w:t xml:space="preserve"/>
      </w:r>
    </w:p>
    <w:p w14:paraId="6C608CAE" w14:textId="77777777" w:rsidR="0050482F" w:rsidRDefault="0050482F" w:rsidP="002A551B">
      <w:pPr>
        <w:rPr>
          <w:sz w:val="28"/>
          <w:szCs w:val="28"/>
        </w:rPr>
      </w:pPr>
    </w:p>
    <w:p w14:paraId="4F01E1DA" w14:textId="77777777" w:rsidR="0050482F" w:rsidRDefault="0050482F" w:rsidP="002A551B">
      <w:pPr>
        <w:rPr>
          <w:sz w:val="28"/>
          <w:szCs w:val="28"/>
        </w:rPr>
        <w:sectPr w:rsidR="0050482F" w:rsidSect="00EC048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16423EBE" w14:textId="77777777" w:rsidR="0050482F" w:rsidRDefault="0050482F" w:rsidP="002A551B">
      <w:pPr>
        <w:spacing w:line="360" w:lineRule="auto"/>
        <w:jc w:val="center"/>
      </w:pPr>
    </w:p>
    <w:p w14:paraId="066DAAA3" w14:textId="77777777" w:rsidR="0050482F" w:rsidRDefault="0050482F" w:rsidP="002A551B">
      <w:pPr>
        <w:spacing w:line="360" w:lineRule="auto"/>
        <w:jc w:val="center"/>
      </w:pPr>
    </w:p>
    <w:p w14:paraId="3837D7C0" w14:textId="77777777" w:rsidR="0050482F" w:rsidRDefault="0050482F" w:rsidP="002A551B">
      <w:pPr>
        <w:spacing w:line="360" w:lineRule="auto"/>
        <w:jc w:val="center"/>
      </w:pPr>
    </w:p>
    <w:p w14:paraId="515CC4DA" w14:textId="77777777" w:rsidR="0050482F" w:rsidRDefault="0050482F" w:rsidP="002A551B">
      <w:pPr>
        <w:spacing w:line="360" w:lineRule="auto"/>
        <w:jc w:val="center"/>
      </w:pPr>
    </w:p>
    <w:p w14:paraId="6EF8D2CF" w14:textId="77777777" w:rsidR="0050482F" w:rsidRDefault="0050482F" w:rsidP="002A551B">
      <w:pPr>
        <w:spacing w:line="360" w:lineRule="auto"/>
        <w:jc w:val="center"/>
      </w:pPr>
    </w:p>
    <w:p w14:paraId="5ABC3374" w14:textId="77777777" w:rsidR="0050482F" w:rsidRDefault="0050482F" w:rsidP="002A551B">
      <w:pPr>
        <w:spacing w:line="360" w:lineRule="auto"/>
        <w:jc w:val="center"/>
      </w:pPr>
    </w:p>
    <w:p w14:paraId="010EC47B" w14:textId="77777777" w:rsidR="0050482F" w:rsidRDefault="0050482F" w:rsidP="002A551B">
      <w:pPr>
        <w:spacing w:line="360" w:lineRule="auto"/>
        <w:jc w:val="center"/>
      </w:pPr>
    </w:p>
    <w:p w14:paraId="2E946645" w14:textId="77777777" w:rsidR="0050482F" w:rsidRDefault="0050482F" w:rsidP="002A551B">
      <w:pPr>
        <w:spacing w:line="360" w:lineRule="auto"/>
        <w:jc w:val="center"/>
      </w:pPr>
    </w:p>
    <w:p w14:paraId="0E2438C4" w14:textId="77777777" w:rsidR="0050482F" w:rsidRPr="0013504D" w:rsidRDefault="0050482F" w:rsidP="002A551B">
      <w:pPr>
        <w:spacing w:line="360" w:lineRule="auto"/>
        <w:jc w:val="center"/>
      </w:pPr>
      <w:r w:rsidRPr="0013504D">
        <w:t>Результаты тестирования студентов обработаны</w:t>
      </w:r>
      <w:r w:rsidRPr="0013504D">
        <w:br/>
        <w:t xml:space="preserve">в Научно-исследовательском институте </w:t>
      </w:r>
      <w:r w:rsidRPr="0013504D">
        <w:br/>
        <w:t>мониторинга качества образования.</w:t>
      </w:r>
    </w:p>
    <w:p w14:paraId="1EA27210" w14:textId="77777777" w:rsidR="0050482F" w:rsidRPr="0013504D" w:rsidRDefault="0050482F" w:rsidP="002A551B">
      <w:pPr>
        <w:jc w:val="center"/>
      </w:pPr>
    </w:p>
    <w:p w14:paraId="58FE8A25" w14:textId="77777777" w:rsidR="0050482F" w:rsidRPr="0013504D" w:rsidRDefault="0050482F" w:rsidP="002A551B">
      <w:pPr>
        <w:spacing w:line="360" w:lineRule="auto"/>
        <w:jc w:val="center"/>
      </w:pPr>
      <w:r w:rsidRPr="0013504D">
        <w:t xml:space="preserve">По представленным аналитическим материалам </w:t>
      </w:r>
      <w:r w:rsidRPr="0013504D">
        <w:br/>
        <w:t xml:space="preserve">ждем Ваших предложений и замечаний </w:t>
      </w:r>
      <w:r w:rsidRPr="0013504D">
        <w:br/>
        <w:t>по адресу:</w:t>
      </w:r>
    </w:p>
    <w:p w14:paraId="380683B9" w14:textId="77777777" w:rsidR="0050482F" w:rsidRPr="0013504D" w:rsidRDefault="0050482F" w:rsidP="002A551B">
      <w:pPr>
        <w:jc w:val="center"/>
      </w:pPr>
    </w:p>
    <w:p w14:paraId="6CF81CEE" w14:textId="77777777" w:rsidR="0050482F" w:rsidRDefault="0050482F" w:rsidP="002A551B">
      <w:pPr>
        <w:jc w:val="center"/>
      </w:pPr>
    </w:p>
    <w:p w14:paraId="057AD6AB" w14:textId="77777777" w:rsidR="0050482F" w:rsidRPr="0013504D" w:rsidRDefault="0050482F" w:rsidP="002A551B">
      <w:pPr>
        <w:jc w:val="center"/>
      </w:pPr>
      <w:r>
        <w:t>424002</w:t>
      </w:r>
      <w:r w:rsidRPr="0013504D">
        <w:t xml:space="preserve">, Республика Марий Эл, г. Йошкар-Ола, ул. Я. </w:t>
      </w:r>
      <w:proofErr w:type="spellStart"/>
      <w:r w:rsidRPr="0013504D">
        <w:t>Эшпая</w:t>
      </w:r>
      <w:proofErr w:type="spellEnd"/>
      <w:r w:rsidRPr="0013504D">
        <w:t>, д. 155.</w:t>
      </w:r>
    </w:p>
    <w:p w14:paraId="548A0981" w14:textId="77777777" w:rsidR="0050482F" w:rsidRPr="0013504D" w:rsidRDefault="0050482F" w:rsidP="002A551B">
      <w:pPr>
        <w:jc w:val="center"/>
      </w:pPr>
    </w:p>
    <w:p w14:paraId="4E9B7A38" w14:textId="77777777" w:rsidR="0050482F" w:rsidRPr="0013504D" w:rsidRDefault="0050482F" w:rsidP="002A551B">
      <w:pPr>
        <w:jc w:val="center"/>
      </w:pPr>
      <w:r w:rsidRPr="0013504D">
        <w:t xml:space="preserve">Телефоны: </w:t>
      </w:r>
      <w:r>
        <w:t>+7 (8362) 64-16-88; +7 (8362) 42-24-68</w:t>
      </w:r>
      <w:r w:rsidRPr="0013504D">
        <w:t>.</w:t>
      </w:r>
    </w:p>
    <w:p w14:paraId="3DACA6D0" w14:textId="77777777" w:rsidR="0050482F" w:rsidRPr="0013504D" w:rsidRDefault="0050482F" w:rsidP="002A551B">
      <w:pPr>
        <w:jc w:val="center"/>
      </w:pPr>
    </w:p>
    <w:p w14:paraId="238845B1" w14:textId="77777777" w:rsidR="0050482F" w:rsidRPr="0013504D" w:rsidRDefault="0050482F" w:rsidP="002A551B">
      <w:pPr>
        <w:jc w:val="center"/>
      </w:pPr>
      <w:r>
        <w:rPr>
          <w:lang w:val="en-US"/>
        </w:rPr>
        <w:t>E</w:t>
      </w:r>
      <w:r w:rsidRPr="0013504D">
        <w:t>-</w:t>
      </w:r>
      <w:r w:rsidRPr="0013504D">
        <w:rPr>
          <w:lang w:val="en-US"/>
        </w:rPr>
        <w:t>mail</w:t>
      </w:r>
      <w:r w:rsidRPr="0013504D">
        <w:t xml:space="preserve">: </w:t>
      </w:r>
      <w:proofErr w:type="spellStart"/>
      <w:r w:rsidRPr="0013504D">
        <w:rPr>
          <w:lang w:val="en-US"/>
        </w:rPr>
        <w:t>nii</w:t>
      </w:r>
      <w:proofErr w:type="spellEnd"/>
      <w:r w:rsidRPr="0013504D">
        <w:t>.</w:t>
      </w:r>
      <w:proofErr w:type="spellStart"/>
      <w:r w:rsidRPr="0013504D">
        <w:rPr>
          <w:lang w:val="en-US"/>
        </w:rPr>
        <w:t>mko</w:t>
      </w:r>
      <w:proofErr w:type="spellEnd"/>
      <w:r w:rsidRPr="0013504D">
        <w:t>@</w:t>
      </w:r>
      <w:proofErr w:type="spellStart"/>
      <w:r w:rsidRPr="0013504D">
        <w:rPr>
          <w:lang w:val="en-US"/>
        </w:rPr>
        <w:t>gmail</w:t>
      </w:r>
      <w:proofErr w:type="spellEnd"/>
      <w:r w:rsidRPr="0013504D">
        <w:t>.</w:t>
      </w:r>
      <w:r w:rsidRPr="0013504D">
        <w:rPr>
          <w:lang w:val="en-US"/>
        </w:rPr>
        <w:t>com</w:t>
      </w:r>
      <w:r w:rsidRPr="0013504D">
        <w:t>.</w:t>
      </w:r>
    </w:p>
    <w:p w14:paraId="3DE65FC2" w14:textId="77777777" w:rsidR="0050482F" w:rsidRPr="0013504D" w:rsidRDefault="0050482F" w:rsidP="002A551B">
      <w:pPr>
        <w:jc w:val="center"/>
      </w:pPr>
    </w:p>
    <w:p w14:paraId="49F461C1" w14:textId="77777777" w:rsidR="0050482F" w:rsidRPr="0013504D" w:rsidRDefault="0050482F" w:rsidP="002A551B">
      <w:pPr>
        <w:spacing w:line="360" w:lineRule="auto"/>
        <w:jc w:val="center"/>
      </w:pPr>
    </w:p>
    <w:p w14:paraId="3F56FF82" w14:textId="77777777" w:rsidR="0050482F" w:rsidRDefault="0050482F" w:rsidP="002A551B">
      <w:pPr>
        <w:spacing w:line="360" w:lineRule="auto"/>
        <w:jc w:val="center"/>
      </w:pPr>
      <w:r w:rsidRPr="0013504D">
        <w:rPr>
          <w:lang w:val="en-US"/>
        </w:rPr>
        <w:t>Web</w:t>
      </w:r>
      <w:r>
        <w:t>-ресурс</w:t>
      </w:r>
      <w:r w:rsidRPr="0013504D">
        <w:t>:</w:t>
      </w:r>
    </w:p>
    <w:p w14:paraId="0794E244" w14:textId="77777777" w:rsidR="0050482F" w:rsidRPr="00333C88" w:rsidRDefault="0050482F" w:rsidP="002A551B">
      <w:pPr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13504D">
        <w:rPr>
          <w:lang w:val="en-US"/>
        </w:rPr>
        <w:t>www</w:t>
      </w:r>
      <w:r w:rsidRPr="0013504D">
        <w:t>.i-exam.ru.</w:t>
      </w:r>
    </w:p>
    <w:sectPr w:rsidR="0050482F" w:rsidRPr="00333C88" w:rsidSect="00945CE9">
      <w:footerReference w:type="default" r:id="rId2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01446" w14:textId="77777777" w:rsidR="007A2A1A" w:rsidRDefault="007A2A1A">
      <w:r>
        <w:separator/>
      </w:r>
    </w:p>
  </w:endnote>
  <w:endnote w:type="continuationSeparator" w:id="0">
    <w:p w14:paraId="49D1AB78" w14:textId="77777777" w:rsidR="007A2A1A" w:rsidRDefault="007A2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040DD" w14:textId="77777777" w:rsidR="00E56A53" w:rsidRDefault="00772082" w:rsidP="00213A9B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11</w:t>
    </w:r>
    <w:r>
      <w:rPr>
        <w:rStyle w:val="a7"/>
      </w:rPr>
      <w:fldChar w:fldCharType="end"/>
    </w:r>
  </w:p>
  <w:p w14:paraId="6E853C78" w14:textId="77777777" w:rsidR="00E56A53" w:rsidRDefault="00E56A53" w:rsidP="00FC62C9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13BA8" w14:textId="77777777" w:rsidR="00E56A53" w:rsidRDefault="00772082" w:rsidP="00C93077">
    <w:pPr>
      <w:pStyle w:val="a5"/>
      <w:framePr w:wrap="auto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12</w:t>
    </w:r>
    <w:r>
      <w:rPr>
        <w:rStyle w:val="a7"/>
      </w:rPr>
      <w:fldChar w:fldCharType="end"/>
    </w:r>
  </w:p>
  <w:p w14:paraId="144A7FFD" w14:textId="77777777" w:rsidR="00E56A53" w:rsidRDefault="00E56A53" w:rsidP="005A06CA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952F2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22</w:t>
    </w:r>
    <w:r>
      <w:rPr>
        <w:rStyle w:val="a7"/>
      </w:rPr>
      <w:fldChar w:fldCharType="end"/>
    </w:r>
  </w:p>
  <w:p w14:paraId="1C4FE01D" w14:textId="77777777" w:rsidR="00E56A53" w:rsidRDefault="00E56A53" w:rsidP="00415C26">
    <w:pPr>
      <w:pStyle w:val="a5"/>
      <w:ind w:right="360" w:firstLine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BCF90" w14:textId="77777777" w:rsidR="00E56A53" w:rsidRDefault="00772082" w:rsidP="00945CE9">
    <w:pPr>
      <w:pStyle w:val="a5"/>
      <w:framePr w:wrap="auto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E56A5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642B0">
      <w:rPr>
        <w:rStyle w:val="a7"/>
        <w:noProof/>
      </w:rPr>
      <w:t>31</w:t>
    </w:r>
    <w:r>
      <w:rPr>
        <w:rStyle w:val="a7"/>
      </w:rPr>
      <w:fldChar w:fldCharType="end"/>
    </w:r>
  </w:p>
  <w:p w14:paraId="107695B1" w14:textId="77777777" w:rsidR="00E56A53" w:rsidRDefault="00E56A53" w:rsidP="00945CE9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06F8A" w14:textId="77777777" w:rsidR="007A2A1A" w:rsidRDefault="007A2A1A">
      <w:r>
        <w:separator/>
      </w:r>
    </w:p>
  </w:footnote>
  <w:footnote w:type="continuationSeparator" w:id="0">
    <w:p w14:paraId="0C7AA50F" w14:textId="77777777" w:rsidR="007A2A1A" w:rsidRDefault="007A2A1A">
      <w:r>
        <w:continuationSeparator/>
      </w:r>
    </w:p>
  </w:footnote>
  <w:footnote w:id="1">
    <w:p w14:paraId="04EDEA58" w14:textId="77777777" w:rsidR="00E56A53" w:rsidRDefault="00E56A53" w:rsidP="00293079">
      <w:pPr>
        <w:spacing w:line="252" w:lineRule="auto"/>
        <w:ind w:firstLine="539"/>
        <w:jc w:val="both"/>
      </w:pPr>
      <w:r w:rsidRPr="00251662">
        <w:rPr>
          <w:rStyle w:val="aa"/>
          <w:sz w:val="20"/>
          <w:szCs w:val="20"/>
        </w:rPr>
        <w:footnoteRef/>
      </w:r>
      <w:r w:rsidRPr="00C44A8D">
        <w:rPr>
          <w:sz w:val="20"/>
          <w:szCs w:val="20"/>
        </w:rPr>
        <w:t xml:space="preserve"> {% </w:t>
      </w:r>
      <w:r w:rsidRPr="00251662">
        <w:rPr>
          <w:sz w:val="20"/>
          <w:szCs w:val="20"/>
          <w:lang w:val="en-US"/>
        </w:rPr>
        <w:t>if</w:t>
      </w:r>
      <w:r w:rsidRPr="00C44A8D">
        <w:rPr>
          <w:sz w:val="20"/>
          <w:szCs w:val="20"/>
        </w:rPr>
        <w:t xml:space="preserve"> </w:t>
      </w:r>
      <w:r w:rsidRPr="00251662">
        <w:rPr>
          <w:sz w:val="20"/>
          <w:szCs w:val="20"/>
          <w:lang w:val="en-US"/>
        </w:rPr>
        <w:t>block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pg</w:t>
      </w:r>
      <w:r w:rsidRPr="00C44A8D">
        <w:rPr>
          <w:sz w:val="20"/>
          <w:szCs w:val="20"/>
        </w:rPr>
        <w:t>_</w:t>
      </w:r>
      <w:r w:rsidRPr="00251662">
        <w:rPr>
          <w:sz w:val="20"/>
          <w:szCs w:val="20"/>
          <w:lang w:val="en-US"/>
        </w:rPr>
        <w:t>names</w:t>
      </w:r>
      <w:r w:rsidRPr="00C44A8D">
        <w:rPr>
          <w:sz w:val="20"/>
          <w:szCs w:val="20"/>
        </w:rPr>
        <w:t xml:space="preserve"> %}В отчете представлены результаты тестирования по дисциплинам, имеющим одинаковую обобщенную структуру содержания ПИМ, представленную под основным названием дисциплины – «{{ </w:t>
      </w:r>
      <w:r w:rsidRPr="00251662">
        <w:rPr>
          <w:sz w:val="20"/>
          <w:szCs w:val="20"/>
          <w:lang w:val="en-US"/>
        </w:rPr>
        <w:t>subjname</w:t>
      </w:r>
      <w:r w:rsidRPr="00C44A8D">
        <w:rPr>
          <w:sz w:val="20"/>
          <w:szCs w:val="20"/>
        </w:rPr>
        <w:t xml:space="preserve"> }}».{% </w:t>
      </w:r>
      <w:r w:rsidRPr="00251662">
        <w:rPr>
          <w:sz w:val="20"/>
          <w:szCs w:val="20"/>
          <w:lang w:val="en-US"/>
        </w:rPr>
        <w:t>endif</w:t>
      </w:r>
      <w:r w:rsidRPr="00C44A8D">
        <w:rPr>
          <w:sz w:val="20"/>
          <w:szCs w:val="20"/>
        </w:rPr>
        <w:t xml:space="preserve"> %}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5116"/>
    <w:multiLevelType w:val="hybridMultilevel"/>
    <w:tmpl w:val="E93AD8D4"/>
    <w:lvl w:ilvl="0" w:tplc="4082237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152557A"/>
    <w:multiLevelType w:val="hybridMultilevel"/>
    <w:tmpl w:val="D736DD42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1C611B"/>
    <w:multiLevelType w:val="hybridMultilevel"/>
    <w:tmpl w:val="125EF3FA"/>
    <w:lvl w:ilvl="0" w:tplc="62D26F74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B450287"/>
    <w:multiLevelType w:val="hybridMultilevel"/>
    <w:tmpl w:val="303CEFE4"/>
    <w:lvl w:ilvl="0" w:tplc="97482028">
      <w:start w:val="1"/>
      <w:numFmt w:val="bullet"/>
      <w:lvlText w:val=""/>
      <w:lvlJc w:val="left"/>
      <w:pPr>
        <w:tabs>
          <w:tab w:val="num" w:pos="2598"/>
        </w:tabs>
        <w:ind w:left="2157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62C29FF"/>
    <w:multiLevelType w:val="multilevel"/>
    <w:tmpl w:val="C3947DC0"/>
    <w:lvl w:ilvl="0">
      <w:start w:val="1"/>
      <w:numFmt w:val="decimal"/>
      <w:pStyle w:val="1"/>
      <w:lvlText w:val="%1."/>
      <w:lvlJc w:val="center"/>
      <w:pPr>
        <w:tabs>
          <w:tab w:val="num" w:pos="166"/>
        </w:tabs>
        <w:ind w:left="144" w:hanging="144"/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32"/>
        <w:position w:val="0"/>
        <w:sz w:val="32"/>
        <w:szCs w:val="32"/>
        <w:u w:val="none"/>
        <w:effect w:val="none"/>
      </w:rPr>
    </w:lvl>
    <w:lvl w:ilvl="1">
      <w:start w:val="1"/>
      <w:numFmt w:val="decimal"/>
      <w:pStyle w:val="2"/>
      <w:lvlText w:val="%1.%2."/>
      <w:lvlJc w:val="center"/>
      <w:pPr>
        <w:tabs>
          <w:tab w:val="num" w:pos="166"/>
        </w:tabs>
        <w:ind w:left="288" w:hanging="288"/>
      </w:pPr>
      <w:rPr>
        <w:rFonts w:ascii="Arial" w:hAnsi="Arial" w:cs="Arial" w:hint="default"/>
        <w:b/>
        <w:bCs/>
        <w:i/>
        <w:iCs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8"/>
        <w:szCs w:val="28"/>
        <w:u w:val="none"/>
        <w:effect w:val="none"/>
      </w:rPr>
    </w:lvl>
    <w:lvl w:ilvl="2">
      <w:start w:val="1"/>
      <w:numFmt w:val="decimal"/>
      <w:pStyle w:val="3-1"/>
      <w:lvlText w:val="%1.%2.%3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3">
      <w:start w:val="1"/>
      <w:numFmt w:val="decimal"/>
      <w:pStyle w:val="4-1"/>
      <w:lvlText w:val="%1.%2.%3.%4."/>
      <w:lvlJc w:val="left"/>
      <w:pPr>
        <w:tabs>
          <w:tab w:val="num" w:pos="504"/>
        </w:tabs>
        <w:ind w:left="504" w:hanging="864"/>
      </w:pPr>
      <w:rPr>
        <w:rFonts w:ascii="Times New Roman" w:hAnsi="Times New Roman"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288"/>
        </w:tabs>
        <w:ind w:left="28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32"/>
        </w:tabs>
        <w:ind w:left="43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576"/>
        </w:tabs>
        <w:ind w:left="57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20"/>
        </w:tabs>
        <w:ind w:left="72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864"/>
        </w:tabs>
        <w:ind w:left="864" w:hanging="1584"/>
      </w:pPr>
      <w:rPr>
        <w:rFonts w:hint="default"/>
      </w:rPr>
    </w:lvl>
  </w:abstractNum>
  <w:abstractNum w:abstractNumId="5" w15:restartNumberingAfterBreak="0">
    <w:nsid w:val="34321498"/>
    <w:multiLevelType w:val="hybridMultilevel"/>
    <w:tmpl w:val="7AFCA0E0"/>
    <w:lvl w:ilvl="0" w:tplc="C8C25550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98372B"/>
    <w:multiLevelType w:val="hybridMultilevel"/>
    <w:tmpl w:val="65BA17EE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21301E0"/>
    <w:multiLevelType w:val="hybridMultilevel"/>
    <w:tmpl w:val="2F867BD4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937844"/>
    <w:multiLevelType w:val="hybridMultilevel"/>
    <w:tmpl w:val="104223DC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4C39690C"/>
    <w:multiLevelType w:val="hybridMultilevel"/>
    <w:tmpl w:val="91E80D44"/>
    <w:lvl w:ilvl="0" w:tplc="B218B22C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3E958B7"/>
    <w:multiLevelType w:val="hybridMultilevel"/>
    <w:tmpl w:val="B87850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5515750"/>
    <w:multiLevelType w:val="hybridMultilevel"/>
    <w:tmpl w:val="C9D8EF78"/>
    <w:lvl w:ilvl="0" w:tplc="97482028">
      <w:start w:val="1"/>
      <w:numFmt w:val="bullet"/>
      <w:lvlText w:val=""/>
      <w:lvlJc w:val="left"/>
      <w:pPr>
        <w:ind w:left="86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96008B2"/>
    <w:multiLevelType w:val="hybridMultilevel"/>
    <w:tmpl w:val="FCE44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2944EF"/>
    <w:multiLevelType w:val="hybridMultilevel"/>
    <w:tmpl w:val="86DE6E04"/>
    <w:lvl w:ilvl="0" w:tplc="0AE2E954">
      <w:start w:val="1"/>
      <w:numFmt w:val="bullet"/>
      <w:lvlText w:val="−"/>
      <w:lvlJc w:val="left"/>
      <w:pPr>
        <w:ind w:left="862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DFC44ED"/>
    <w:multiLevelType w:val="hybridMultilevel"/>
    <w:tmpl w:val="F552D262"/>
    <w:lvl w:ilvl="0" w:tplc="CA28F766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63F75382"/>
    <w:multiLevelType w:val="hybridMultilevel"/>
    <w:tmpl w:val="ED6E5908"/>
    <w:lvl w:ilvl="0" w:tplc="B218B22C">
      <w:start w:val="1"/>
      <w:numFmt w:val="bullet"/>
      <w:lvlText w:val=""/>
      <w:lvlJc w:val="left"/>
      <w:pPr>
        <w:tabs>
          <w:tab w:val="num" w:pos="2383"/>
        </w:tabs>
        <w:ind w:left="1942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C9F5831"/>
    <w:multiLevelType w:val="hybridMultilevel"/>
    <w:tmpl w:val="4B00ABBC"/>
    <w:lvl w:ilvl="0" w:tplc="8F4277D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26A0BD6"/>
    <w:multiLevelType w:val="hybridMultilevel"/>
    <w:tmpl w:val="7A989C94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2D22352"/>
    <w:multiLevelType w:val="hybridMultilevel"/>
    <w:tmpl w:val="5C603C46"/>
    <w:lvl w:ilvl="0" w:tplc="97482028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6060D76"/>
    <w:multiLevelType w:val="hybridMultilevel"/>
    <w:tmpl w:val="53869524"/>
    <w:lvl w:ilvl="0" w:tplc="E95E818E">
      <w:start w:val="1"/>
      <w:numFmt w:val="bullet"/>
      <w:lvlText w:val="−"/>
      <w:lvlJc w:val="left"/>
      <w:pPr>
        <w:tabs>
          <w:tab w:val="num" w:pos="840"/>
        </w:tabs>
        <w:ind w:left="239" w:firstLine="301"/>
      </w:pPr>
      <w:rPr>
        <w:rFonts w:ascii="Times New Roman" w:hAnsi="Times New Roman" w:cs="Times New Roman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778F04F5"/>
    <w:multiLevelType w:val="hybridMultilevel"/>
    <w:tmpl w:val="D702DF32"/>
    <w:lvl w:ilvl="0" w:tplc="5596C03A">
      <w:start w:val="1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  <w:color w:val="auto"/>
        <w:sz w:val="18"/>
        <w:szCs w:val="1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A624791"/>
    <w:multiLevelType w:val="hybridMultilevel"/>
    <w:tmpl w:val="8CD0B158"/>
    <w:lvl w:ilvl="0" w:tplc="B37E6F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color w:val="auto"/>
        <w:sz w:val="28"/>
        <w:szCs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9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16"/>
  </w:num>
  <w:num w:numId="7">
    <w:abstractNumId w:val="18"/>
  </w:num>
  <w:num w:numId="8">
    <w:abstractNumId w:val="3"/>
  </w:num>
  <w:num w:numId="9">
    <w:abstractNumId w:val="14"/>
  </w:num>
  <w:num w:numId="10">
    <w:abstractNumId w:val="7"/>
  </w:num>
  <w:num w:numId="11">
    <w:abstractNumId w:val="20"/>
  </w:num>
  <w:num w:numId="12">
    <w:abstractNumId w:val="17"/>
  </w:num>
  <w:num w:numId="13">
    <w:abstractNumId w:val="6"/>
  </w:num>
  <w:num w:numId="14">
    <w:abstractNumId w:val="8"/>
  </w:num>
  <w:num w:numId="15">
    <w:abstractNumId w:val="9"/>
  </w:num>
  <w:num w:numId="16">
    <w:abstractNumId w:val="15"/>
  </w:num>
  <w:num w:numId="17">
    <w:abstractNumId w:val="0"/>
  </w:num>
  <w:num w:numId="18">
    <w:abstractNumId w:val="21"/>
  </w:num>
  <w:num w:numId="19">
    <w:abstractNumId w:val="5"/>
  </w:num>
  <w:num w:numId="20">
    <w:abstractNumId w:val="11"/>
  </w:num>
  <w:num w:numId="21">
    <w:abstractNumId w:val="13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0837"/>
    <w:rsid w:val="00000531"/>
    <w:rsid w:val="000017A2"/>
    <w:rsid w:val="000034C4"/>
    <w:rsid w:val="0000485A"/>
    <w:rsid w:val="00004B92"/>
    <w:rsid w:val="000053EE"/>
    <w:rsid w:val="0000578C"/>
    <w:rsid w:val="00005DC3"/>
    <w:rsid w:val="00006CDD"/>
    <w:rsid w:val="00010D02"/>
    <w:rsid w:val="00012961"/>
    <w:rsid w:val="00013304"/>
    <w:rsid w:val="00014E52"/>
    <w:rsid w:val="000155EB"/>
    <w:rsid w:val="0001694A"/>
    <w:rsid w:val="00016DC8"/>
    <w:rsid w:val="00021D1A"/>
    <w:rsid w:val="00022275"/>
    <w:rsid w:val="0002280A"/>
    <w:rsid w:val="0002287B"/>
    <w:rsid w:val="00022FC2"/>
    <w:rsid w:val="000232B0"/>
    <w:rsid w:val="00023728"/>
    <w:rsid w:val="00023BEB"/>
    <w:rsid w:val="00024E94"/>
    <w:rsid w:val="0002519C"/>
    <w:rsid w:val="00025769"/>
    <w:rsid w:val="00025D15"/>
    <w:rsid w:val="00026449"/>
    <w:rsid w:val="00027098"/>
    <w:rsid w:val="00027DBE"/>
    <w:rsid w:val="00030823"/>
    <w:rsid w:val="000308E2"/>
    <w:rsid w:val="00031E27"/>
    <w:rsid w:val="00032C61"/>
    <w:rsid w:val="00033147"/>
    <w:rsid w:val="00033A80"/>
    <w:rsid w:val="00033FC4"/>
    <w:rsid w:val="000340FB"/>
    <w:rsid w:val="00036CFC"/>
    <w:rsid w:val="00036F0A"/>
    <w:rsid w:val="00040E39"/>
    <w:rsid w:val="00041379"/>
    <w:rsid w:val="00041BE4"/>
    <w:rsid w:val="00041DF0"/>
    <w:rsid w:val="00042588"/>
    <w:rsid w:val="0004312E"/>
    <w:rsid w:val="00043353"/>
    <w:rsid w:val="000434EA"/>
    <w:rsid w:val="000451EF"/>
    <w:rsid w:val="00046C2A"/>
    <w:rsid w:val="00050D7E"/>
    <w:rsid w:val="00050E66"/>
    <w:rsid w:val="00051206"/>
    <w:rsid w:val="000513A9"/>
    <w:rsid w:val="00051585"/>
    <w:rsid w:val="00051F4C"/>
    <w:rsid w:val="00052868"/>
    <w:rsid w:val="000530BC"/>
    <w:rsid w:val="00053DA3"/>
    <w:rsid w:val="000549DE"/>
    <w:rsid w:val="00054CED"/>
    <w:rsid w:val="0005685A"/>
    <w:rsid w:val="000573AB"/>
    <w:rsid w:val="0005741C"/>
    <w:rsid w:val="000612CD"/>
    <w:rsid w:val="00064805"/>
    <w:rsid w:val="000648B3"/>
    <w:rsid w:val="00064E3C"/>
    <w:rsid w:val="000665B2"/>
    <w:rsid w:val="000675B0"/>
    <w:rsid w:val="0006785D"/>
    <w:rsid w:val="0007039F"/>
    <w:rsid w:val="00070CD2"/>
    <w:rsid w:val="00071969"/>
    <w:rsid w:val="000725AC"/>
    <w:rsid w:val="000730E0"/>
    <w:rsid w:val="0007398A"/>
    <w:rsid w:val="00074873"/>
    <w:rsid w:val="000749D3"/>
    <w:rsid w:val="00074D2E"/>
    <w:rsid w:val="00076396"/>
    <w:rsid w:val="00085623"/>
    <w:rsid w:val="0008624B"/>
    <w:rsid w:val="0008749F"/>
    <w:rsid w:val="00090F3E"/>
    <w:rsid w:val="000914F6"/>
    <w:rsid w:val="00094418"/>
    <w:rsid w:val="000946AA"/>
    <w:rsid w:val="000963E0"/>
    <w:rsid w:val="00096E6E"/>
    <w:rsid w:val="000978BB"/>
    <w:rsid w:val="00097D4D"/>
    <w:rsid w:val="000A059F"/>
    <w:rsid w:val="000A0CCF"/>
    <w:rsid w:val="000A11C8"/>
    <w:rsid w:val="000A2368"/>
    <w:rsid w:val="000A347A"/>
    <w:rsid w:val="000A57BC"/>
    <w:rsid w:val="000A5D57"/>
    <w:rsid w:val="000A6776"/>
    <w:rsid w:val="000B02B7"/>
    <w:rsid w:val="000B1E1C"/>
    <w:rsid w:val="000B289E"/>
    <w:rsid w:val="000B3AB3"/>
    <w:rsid w:val="000B4E06"/>
    <w:rsid w:val="000B5A3B"/>
    <w:rsid w:val="000B5EAF"/>
    <w:rsid w:val="000B61D3"/>
    <w:rsid w:val="000B696E"/>
    <w:rsid w:val="000B7436"/>
    <w:rsid w:val="000B7C00"/>
    <w:rsid w:val="000B7C6B"/>
    <w:rsid w:val="000B7DBF"/>
    <w:rsid w:val="000C0C5C"/>
    <w:rsid w:val="000C138B"/>
    <w:rsid w:val="000C17E9"/>
    <w:rsid w:val="000C234D"/>
    <w:rsid w:val="000C3A54"/>
    <w:rsid w:val="000C3DDB"/>
    <w:rsid w:val="000C444E"/>
    <w:rsid w:val="000C4595"/>
    <w:rsid w:val="000C473B"/>
    <w:rsid w:val="000C6E34"/>
    <w:rsid w:val="000C6EFA"/>
    <w:rsid w:val="000C78F7"/>
    <w:rsid w:val="000C7ACF"/>
    <w:rsid w:val="000D390D"/>
    <w:rsid w:val="000D53DA"/>
    <w:rsid w:val="000D5D36"/>
    <w:rsid w:val="000D6BF9"/>
    <w:rsid w:val="000D6FAD"/>
    <w:rsid w:val="000E1E21"/>
    <w:rsid w:val="000E271C"/>
    <w:rsid w:val="000E2847"/>
    <w:rsid w:val="000E28D4"/>
    <w:rsid w:val="000E477F"/>
    <w:rsid w:val="000E4D87"/>
    <w:rsid w:val="000E548C"/>
    <w:rsid w:val="000E5D3A"/>
    <w:rsid w:val="000E6688"/>
    <w:rsid w:val="000E75B9"/>
    <w:rsid w:val="000F0DB8"/>
    <w:rsid w:val="000F10A2"/>
    <w:rsid w:val="000F2D6A"/>
    <w:rsid w:val="000F2E5E"/>
    <w:rsid w:val="000F3424"/>
    <w:rsid w:val="000F44DD"/>
    <w:rsid w:val="000F47F6"/>
    <w:rsid w:val="000F5744"/>
    <w:rsid w:val="000F5E14"/>
    <w:rsid w:val="000F63DF"/>
    <w:rsid w:val="000F6C48"/>
    <w:rsid w:val="000F77BC"/>
    <w:rsid w:val="0010138C"/>
    <w:rsid w:val="00101C89"/>
    <w:rsid w:val="0010240D"/>
    <w:rsid w:val="00102410"/>
    <w:rsid w:val="00102C32"/>
    <w:rsid w:val="00102E7A"/>
    <w:rsid w:val="00103BE0"/>
    <w:rsid w:val="001053E5"/>
    <w:rsid w:val="00107B06"/>
    <w:rsid w:val="00107FAD"/>
    <w:rsid w:val="00110590"/>
    <w:rsid w:val="001112D6"/>
    <w:rsid w:val="0011151E"/>
    <w:rsid w:val="00112501"/>
    <w:rsid w:val="00112A39"/>
    <w:rsid w:val="00113BA0"/>
    <w:rsid w:val="00114A64"/>
    <w:rsid w:val="001155F8"/>
    <w:rsid w:val="0011655B"/>
    <w:rsid w:val="00117790"/>
    <w:rsid w:val="001214B5"/>
    <w:rsid w:val="001223A6"/>
    <w:rsid w:val="001251BC"/>
    <w:rsid w:val="00125BD4"/>
    <w:rsid w:val="00126062"/>
    <w:rsid w:val="0012772A"/>
    <w:rsid w:val="0012775E"/>
    <w:rsid w:val="00130049"/>
    <w:rsid w:val="00130F49"/>
    <w:rsid w:val="00132BA2"/>
    <w:rsid w:val="00133EA6"/>
    <w:rsid w:val="0013504D"/>
    <w:rsid w:val="0013585B"/>
    <w:rsid w:val="00135E32"/>
    <w:rsid w:val="00135EC5"/>
    <w:rsid w:val="00137245"/>
    <w:rsid w:val="00137D51"/>
    <w:rsid w:val="00140C56"/>
    <w:rsid w:val="00142111"/>
    <w:rsid w:val="001429D9"/>
    <w:rsid w:val="00142BB6"/>
    <w:rsid w:val="00142E06"/>
    <w:rsid w:val="00143FF6"/>
    <w:rsid w:val="00145244"/>
    <w:rsid w:val="001453E4"/>
    <w:rsid w:val="00151CB7"/>
    <w:rsid w:val="00152508"/>
    <w:rsid w:val="001530E6"/>
    <w:rsid w:val="00153121"/>
    <w:rsid w:val="00153824"/>
    <w:rsid w:val="00153B62"/>
    <w:rsid w:val="00153B84"/>
    <w:rsid w:val="00155135"/>
    <w:rsid w:val="001560E5"/>
    <w:rsid w:val="00156884"/>
    <w:rsid w:val="001574EA"/>
    <w:rsid w:val="00157525"/>
    <w:rsid w:val="0016102A"/>
    <w:rsid w:val="00161F99"/>
    <w:rsid w:val="00162D3D"/>
    <w:rsid w:val="0016370F"/>
    <w:rsid w:val="001641D3"/>
    <w:rsid w:val="00164A58"/>
    <w:rsid w:val="0016573B"/>
    <w:rsid w:val="00165EAC"/>
    <w:rsid w:val="00166CA1"/>
    <w:rsid w:val="00167837"/>
    <w:rsid w:val="00167C25"/>
    <w:rsid w:val="001719B0"/>
    <w:rsid w:val="00173181"/>
    <w:rsid w:val="00173D99"/>
    <w:rsid w:val="001746E3"/>
    <w:rsid w:val="0017494B"/>
    <w:rsid w:val="001762BC"/>
    <w:rsid w:val="001824C2"/>
    <w:rsid w:val="00182534"/>
    <w:rsid w:val="001828BE"/>
    <w:rsid w:val="00182E5F"/>
    <w:rsid w:val="00184036"/>
    <w:rsid w:val="001846D0"/>
    <w:rsid w:val="00184723"/>
    <w:rsid w:val="001861FE"/>
    <w:rsid w:val="00187059"/>
    <w:rsid w:val="00187307"/>
    <w:rsid w:val="001875C6"/>
    <w:rsid w:val="00191257"/>
    <w:rsid w:val="0019190D"/>
    <w:rsid w:val="001924CE"/>
    <w:rsid w:val="00192AB1"/>
    <w:rsid w:val="0019342D"/>
    <w:rsid w:val="001936A7"/>
    <w:rsid w:val="00194248"/>
    <w:rsid w:val="001943A0"/>
    <w:rsid w:val="00196679"/>
    <w:rsid w:val="00196D22"/>
    <w:rsid w:val="00196EDE"/>
    <w:rsid w:val="00197942"/>
    <w:rsid w:val="001A212A"/>
    <w:rsid w:val="001A28F3"/>
    <w:rsid w:val="001A2D78"/>
    <w:rsid w:val="001A313A"/>
    <w:rsid w:val="001A32E1"/>
    <w:rsid w:val="001A45D8"/>
    <w:rsid w:val="001A5506"/>
    <w:rsid w:val="001A5A3F"/>
    <w:rsid w:val="001A5D08"/>
    <w:rsid w:val="001A5F45"/>
    <w:rsid w:val="001A6792"/>
    <w:rsid w:val="001A67D6"/>
    <w:rsid w:val="001A720A"/>
    <w:rsid w:val="001A748B"/>
    <w:rsid w:val="001A7D57"/>
    <w:rsid w:val="001B028B"/>
    <w:rsid w:val="001B09C6"/>
    <w:rsid w:val="001B19BB"/>
    <w:rsid w:val="001B1FD2"/>
    <w:rsid w:val="001B2CA4"/>
    <w:rsid w:val="001B4880"/>
    <w:rsid w:val="001B4928"/>
    <w:rsid w:val="001B5194"/>
    <w:rsid w:val="001B5E4F"/>
    <w:rsid w:val="001B60A1"/>
    <w:rsid w:val="001B7025"/>
    <w:rsid w:val="001C02EC"/>
    <w:rsid w:val="001C0374"/>
    <w:rsid w:val="001C0E99"/>
    <w:rsid w:val="001C28FB"/>
    <w:rsid w:val="001C377C"/>
    <w:rsid w:val="001C435E"/>
    <w:rsid w:val="001C4F0A"/>
    <w:rsid w:val="001C5D2E"/>
    <w:rsid w:val="001C642A"/>
    <w:rsid w:val="001C695B"/>
    <w:rsid w:val="001C6FF4"/>
    <w:rsid w:val="001C7381"/>
    <w:rsid w:val="001C73EA"/>
    <w:rsid w:val="001D04D2"/>
    <w:rsid w:val="001D0D14"/>
    <w:rsid w:val="001D23F5"/>
    <w:rsid w:val="001D2C03"/>
    <w:rsid w:val="001D2DA6"/>
    <w:rsid w:val="001D360D"/>
    <w:rsid w:val="001D36A7"/>
    <w:rsid w:val="001D39B4"/>
    <w:rsid w:val="001D3C7E"/>
    <w:rsid w:val="001D431A"/>
    <w:rsid w:val="001D5E1A"/>
    <w:rsid w:val="001D6404"/>
    <w:rsid w:val="001D6B31"/>
    <w:rsid w:val="001D6F13"/>
    <w:rsid w:val="001D730E"/>
    <w:rsid w:val="001E08BE"/>
    <w:rsid w:val="001E2D9F"/>
    <w:rsid w:val="001E6C64"/>
    <w:rsid w:val="001E700F"/>
    <w:rsid w:val="001E7F49"/>
    <w:rsid w:val="001F16DA"/>
    <w:rsid w:val="001F3C49"/>
    <w:rsid w:val="001F484A"/>
    <w:rsid w:val="001F4870"/>
    <w:rsid w:val="001F4AC9"/>
    <w:rsid w:val="001F531A"/>
    <w:rsid w:val="001F5FA6"/>
    <w:rsid w:val="001F7168"/>
    <w:rsid w:val="002027EA"/>
    <w:rsid w:val="00202C28"/>
    <w:rsid w:val="002040C9"/>
    <w:rsid w:val="00204480"/>
    <w:rsid w:val="00204977"/>
    <w:rsid w:val="00204F35"/>
    <w:rsid w:val="00205EBD"/>
    <w:rsid w:val="002068D9"/>
    <w:rsid w:val="00206D77"/>
    <w:rsid w:val="00206D7D"/>
    <w:rsid w:val="002074E9"/>
    <w:rsid w:val="00210A1C"/>
    <w:rsid w:val="00211A50"/>
    <w:rsid w:val="00212D01"/>
    <w:rsid w:val="00213700"/>
    <w:rsid w:val="00213A9B"/>
    <w:rsid w:val="002144F4"/>
    <w:rsid w:val="0021471E"/>
    <w:rsid w:val="00214966"/>
    <w:rsid w:val="0021532D"/>
    <w:rsid w:val="00216FA1"/>
    <w:rsid w:val="0021716B"/>
    <w:rsid w:val="002177DD"/>
    <w:rsid w:val="00221908"/>
    <w:rsid w:val="00224779"/>
    <w:rsid w:val="00224D36"/>
    <w:rsid w:val="00225E36"/>
    <w:rsid w:val="0022621E"/>
    <w:rsid w:val="00226294"/>
    <w:rsid w:val="00233406"/>
    <w:rsid w:val="00234147"/>
    <w:rsid w:val="00234165"/>
    <w:rsid w:val="00235AE2"/>
    <w:rsid w:val="00236C58"/>
    <w:rsid w:val="00237EA1"/>
    <w:rsid w:val="0024012F"/>
    <w:rsid w:val="00240C39"/>
    <w:rsid w:val="00241A9F"/>
    <w:rsid w:val="00242586"/>
    <w:rsid w:val="002426CD"/>
    <w:rsid w:val="002438D3"/>
    <w:rsid w:val="00244436"/>
    <w:rsid w:val="00244ADA"/>
    <w:rsid w:val="002451E7"/>
    <w:rsid w:val="00245317"/>
    <w:rsid w:val="0024567D"/>
    <w:rsid w:val="00245C6F"/>
    <w:rsid w:val="00246299"/>
    <w:rsid w:val="0024677B"/>
    <w:rsid w:val="002505C6"/>
    <w:rsid w:val="002511CF"/>
    <w:rsid w:val="00251662"/>
    <w:rsid w:val="002517AF"/>
    <w:rsid w:val="00251B5E"/>
    <w:rsid w:val="002549F1"/>
    <w:rsid w:val="00254E38"/>
    <w:rsid w:val="0025525A"/>
    <w:rsid w:val="00255350"/>
    <w:rsid w:val="002553B2"/>
    <w:rsid w:val="00257F6E"/>
    <w:rsid w:val="002602B6"/>
    <w:rsid w:val="00261108"/>
    <w:rsid w:val="002614D5"/>
    <w:rsid w:val="002621E5"/>
    <w:rsid w:val="0026431A"/>
    <w:rsid w:val="00265F2A"/>
    <w:rsid w:val="0026781A"/>
    <w:rsid w:val="00267A08"/>
    <w:rsid w:val="00267BA4"/>
    <w:rsid w:val="002700AC"/>
    <w:rsid w:val="002727EA"/>
    <w:rsid w:val="00273258"/>
    <w:rsid w:val="002735EB"/>
    <w:rsid w:val="00273811"/>
    <w:rsid w:val="0027445F"/>
    <w:rsid w:val="002756DE"/>
    <w:rsid w:val="0027676F"/>
    <w:rsid w:val="00276A32"/>
    <w:rsid w:val="00277600"/>
    <w:rsid w:val="00277C02"/>
    <w:rsid w:val="002814BA"/>
    <w:rsid w:val="00281E2F"/>
    <w:rsid w:val="0028404C"/>
    <w:rsid w:val="00284386"/>
    <w:rsid w:val="002871DC"/>
    <w:rsid w:val="002876E9"/>
    <w:rsid w:val="00287DC2"/>
    <w:rsid w:val="002903B8"/>
    <w:rsid w:val="0029150A"/>
    <w:rsid w:val="00293079"/>
    <w:rsid w:val="002950A3"/>
    <w:rsid w:val="002953DF"/>
    <w:rsid w:val="002961B4"/>
    <w:rsid w:val="0029698A"/>
    <w:rsid w:val="002969C9"/>
    <w:rsid w:val="002A221D"/>
    <w:rsid w:val="002A26A4"/>
    <w:rsid w:val="002A283D"/>
    <w:rsid w:val="002A31A6"/>
    <w:rsid w:val="002A3D7C"/>
    <w:rsid w:val="002A42E3"/>
    <w:rsid w:val="002A5497"/>
    <w:rsid w:val="002A551B"/>
    <w:rsid w:val="002A67B6"/>
    <w:rsid w:val="002A7091"/>
    <w:rsid w:val="002A7466"/>
    <w:rsid w:val="002B1224"/>
    <w:rsid w:val="002B1ABF"/>
    <w:rsid w:val="002B1D16"/>
    <w:rsid w:val="002B2050"/>
    <w:rsid w:val="002B23C4"/>
    <w:rsid w:val="002B3C22"/>
    <w:rsid w:val="002B3EDF"/>
    <w:rsid w:val="002B4DFC"/>
    <w:rsid w:val="002B679C"/>
    <w:rsid w:val="002C25DC"/>
    <w:rsid w:val="002C2E60"/>
    <w:rsid w:val="002C3EEB"/>
    <w:rsid w:val="002C5225"/>
    <w:rsid w:val="002C533E"/>
    <w:rsid w:val="002C5775"/>
    <w:rsid w:val="002C73D8"/>
    <w:rsid w:val="002C7543"/>
    <w:rsid w:val="002C7A6F"/>
    <w:rsid w:val="002D15DF"/>
    <w:rsid w:val="002D1ACF"/>
    <w:rsid w:val="002D46E1"/>
    <w:rsid w:val="002D587F"/>
    <w:rsid w:val="002D6E7A"/>
    <w:rsid w:val="002E0663"/>
    <w:rsid w:val="002E0999"/>
    <w:rsid w:val="002E0E59"/>
    <w:rsid w:val="002E2773"/>
    <w:rsid w:val="002E28BF"/>
    <w:rsid w:val="002E2CD6"/>
    <w:rsid w:val="002E34C9"/>
    <w:rsid w:val="002E5553"/>
    <w:rsid w:val="002E57FE"/>
    <w:rsid w:val="002F087E"/>
    <w:rsid w:val="002F0C49"/>
    <w:rsid w:val="002F0E4F"/>
    <w:rsid w:val="002F0EDA"/>
    <w:rsid w:val="002F1DEC"/>
    <w:rsid w:val="002F2970"/>
    <w:rsid w:val="002F3D9E"/>
    <w:rsid w:val="002F548B"/>
    <w:rsid w:val="002F56B2"/>
    <w:rsid w:val="002F5976"/>
    <w:rsid w:val="002F5AAA"/>
    <w:rsid w:val="002F6BE3"/>
    <w:rsid w:val="002F6EA7"/>
    <w:rsid w:val="002F748E"/>
    <w:rsid w:val="002F783D"/>
    <w:rsid w:val="00301088"/>
    <w:rsid w:val="00301DE5"/>
    <w:rsid w:val="003028E4"/>
    <w:rsid w:val="00302DE2"/>
    <w:rsid w:val="0030383D"/>
    <w:rsid w:val="0030575B"/>
    <w:rsid w:val="0030738B"/>
    <w:rsid w:val="00311514"/>
    <w:rsid w:val="00311D4B"/>
    <w:rsid w:val="0031497C"/>
    <w:rsid w:val="00315896"/>
    <w:rsid w:val="00321642"/>
    <w:rsid w:val="003231A2"/>
    <w:rsid w:val="0032371B"/>
    <w:rsid w:val="00324C6B"/>
    <w:rsid w:val="0032547B"/>
    <w:rsid w:val="003258AC"/>
    <w:rsid w:val="0033253D"/>
    <w:rsid w:val="00332CA9"/>
    <w:rsid w:val="00333C0E"/>
    <w:rsid w:val="00333C88"/>
    <w:rsid w:val="003349CC"/>
    <w:rsid w:val="00335905"/>
    <w:rsid w:val="003359ED"/>
    <w:rsid w:val="00335A6D"/>
    <w:rsid w:val="0033615A"/>
    <w:rsid w:val="003400D6"/>
    <w:rsid w:val="00340AE0"/>
    <w:rsid w:val="00340E97"/>
    <w:rsid w:val="003417AE"/>
    <w:rsid w:val="00343162"/>
    <w:rsid w:val="003445A6"/>
    <w:rsid w:val="003452F4"/>
    <w:rsid w:val="0034638B"/>
    <w:rsid w:val="00346CD0"/>
    <w:rsid w:val="00347D0D"/>
    <w:rsid w:val="00350483"/>
    <w:rsid w:val="00350A78"/>
    <w:rsid w:val="00351F87"/>
    <w:rsid w:val="00355D98"/>
    <w:rsid w:val="0035704C"/>
    <w:rsid w:val="00357127"/>
    <w:rsid w:val="003575C6"/>
    <w:rsid w:val="00361640"/>
    <w:rsid w:val="00365852"/>
    <w:rsid w:val="00365D90"/>
    <w:rsid w:val="0036666D"/>
    <w:rsid w:val="003724D4"/>
    <w:rsid w:val="003726A1"/>
    <w:rsid w:val="003748B9"/>
    <w:rsid w:val="00375EFE"/>
    <w:rsid w:val="00376B69"/>
    <w:rsid w:val="00376EED"/>
    <w:rsid w:val="00377B57"/>
    <w:rsid w:val="00377E03"/>
    <w:rsid w:val="003800B5"/>
    <w:rsid w:val="00380792"/>
    <w:rsid w:val="00380819"/>
    <w:rsid w:val="003815D1"/>
    <w:rsid w:val="00382874"/>
    <w:rsid w:val="00382896"/>
    <w:rsid w:val="0038469F"/>
    <w:rsid w:val="00384DC1"/>
    <w:rsid w:val="00385218"/>
    <w:rsid w:val="0038537F"/>
    <w:rsid w:val="00385B6D"/>
    <w:rsid w:val="003919F0"/>
    <w:rsid w:val="00391D80"/>
    <w:rsid w:val="0039234B"/>
    <w:rsid w:val="00392A0A"/>
    <w:rsid w:val="00392C26"/>
    <w:rsid w:val="00393922"/>
    <w:rsid w:val="00394EC2"/>
    <w:rsid w:val="0039613F"/>
    <w:rsid w:val="0039675A"/>
    <w:rsid w:val="003A0599"/>
    <w:rsid w:val="003A0705"/>
    <w:rsid w:val="003A0CC9"/>
    <w:rsid w:val="003A22AF"/>
    <w:rsid w:val="003A300B"/>
    <w:rsid w:val="003A31A1"/>
    <w:rsid w:val="003A3A6B"/>
    <w:rsid w:val="003A3B1E"/>
    <w:rsid w:val="003B19ED"/>
    <w:rsid w:val="003B26BF"/>
    <w:rsid w:val="003B2736"/>
    <w:rsid w:val="003B2A3A"/>
    <w:rsid w:val="003B3766"/>
    <w:rsid w:val="003B46E5"/>
    <w:rsid w:val="003B5861"/>
    <w:rsid w:val="003B5FBE"/>
    <w:rsid w:val="003B663D"/>
    <w:rsid w:val="003C1144"/>
    <w:rsid w:val="003C2102"/>
    <w:rsid w:val="003C38E7"/>
    <w:rsid w:val="003C3C4C"/>
    <w:rsid w:val="003C425C"/>
    <w:rsid w:val="003C45B4"/>
    <w:rsid w:val="003C46E6"/>
    <w:rsid w:val="003C5BD8"/>
    <w:rsid w:val="003C774D"/>
    <w:rsid w:val="003C7A9C"/>
    <w:rsid w:val="003C7EFF"/>
    <w:rsid w:val="003D0527"/>
    <w:rsid w:val="003D08B3"/>
    <w:rsid w:val="003D1FC9"/>
    <w:rsid w:val="003D2206"/>
    <w:rsid w:val="003D2873"/>
    <w:rsid w:val="003D2D04"/>
    <w:rsid w:val="003D402C"/>
    <w:rsid w:val="003D4805"/>
    <w:rsid w:val="003D5361"/>
    <w:rsid w:val="003D6416"/>
    <w:rsid w:val="003D7892"/>
    <w:rsid w:val="003E0133"/>
    <w:rsid w:val="003E1269"/>
    <w:rsid w:val="003E16EB"/>
    <w:rsid w:val="003E23C3"/>
    <w:rsid w:val="003E2875"/>
    <w:rsid w:val="003E2CA2"/>
    <w:rsid w:val="003E45E6"/>
    <w:rsid w:val="003F00F1"/>
    <w:rsid w:val="003F0C78"/>
    <w:rsid w:val="003F185E"/>
    <w:rsid w:val="003F4B9F"/>
    <w:rsid w:val="003F55AF"/>
    <w:rsid w:val="003F7D9E"/>
    <w:rsid w:val="003F7E58"/>
    <w:rsid w:val="00400A3B"/>
    <w:rsid w:val="004028D4"/>
    <w:rsid w:val="00403D1C"/>
    <w:rsid w:val="004055E8"/>
    <w:rsid w:val="004066EA"/>
    <w:rsid w:val="004072BC"/>
    <w:rsid w:val="004103C2"/>
    <w:rsid w:val="0041114C"/>
    <w:rsid w:val="004125EF"/>
    <w:rsid w:val="004132E1"/>
    <w:rsid w:val="0041332A"/>
    <w:rsid w:val="00413A68"/>
    <w:rsid w:val="00414400"/>
    <w:rsid w:val="00415653"/>
    <w:rsid w:val="00415B10"/>
    <w:rsid w:val="00415C26"/>
    <w:rsid w:val="00416899"/>
    <w:rsid w:val="00417E8B"/>
    <w:rsid w:val="004201A8"/>
    <w:rsid w:val="00420205"/>
    <w:rsid w:val="00420DC7"/>
    <w:rsid w:val="00420E29"/>
    <w:rsid w:val="004213AC"/>
    <w:rsid w:val="004215E8"/>
    <w:rsid w:val="00421E04"/>
    <w:rsid w:val="004221E8"/>
    <w:rsid w:val="00423484"/>
    <w:rsid w:val="00423501"/>
    <w:rsid w:val="00424767"/>
    <w:rsid w:val="00424EDC"/>
    <w:rsid w:val="00425118"/>
    <w:rsid w:val="0042539C"/>
    <w:rsid w:val="004261A1"/>
    <w:rsid w:val="0042646E"/>
    <w:rsid w:val="00427129"/>
    <w:rsid w:val="00430D18"/>
    <w:rsid w:val="00431B74"/>
    <w:rsid w:val="00431CA2"/>
    <w:rsid w:val="004327A3"/>
    <w:rsid w:val="004334BF"/>
    <w:rsid w:val="00433F25"/>
    <w:rsid w:val="0043401D"/>
    <w:rsid w:val="00436291"/>
    <w:rsid w:val="00436C7F"/>
    <w:rsid w:val="0043728E"/>
    <w:rsid w:val="004376EB"/>
    <w:rsid w:val="00437EB0"/>
    <w:rsid w:val="00441D70"/>
    <w:rsid w:val="00442125"/>
    <w:rsid w:val="0044285D"/>
    <w:rsid w:val="00444D3E"/>
    <w:rsid w:val="00445009"/>
    <w:rsid w:val="00446B62"/>
    <w:rsid w:val="00451807"/>
    <w:rsid w:val="004519E7"/>
    <w:rsid w:val="00452A2A"/>
    <w:rsid w:val="00455A50"/>
    <w:rsid w:val="0045674A"/>
    <w:rsid w:val="00456A24"/>
    <w:rsid w:val="00461126"/>
    <w:rsid w:val="00461B17"/>
    <w:rsid w:val="00461D57"/>
    <w:rsid w:val="00461D92"/>
    <w:rsid w:val="00463533"/>
    <w:rsid w:val="004637EA"/>
    <w:rsid w:val="004643F3"/>
    <w:rsid w:val="0046598D"/>
    <w:rsid w:val="00466409"/>
    <w:rsid w:val="00466E2F"/>
    <w:rsid w:val="0047044E"/>
    <w:rsid w:val="0047073E"/>
    <w:rsid w:val="00470804"/>
    <w:rsid w:val="00470C54"/>
    <w:rsid w:val="00470E8A"/>
    <w:rsid w:val="00470F72"/>
    <w:rsid w:val="004722CB"/>
    <w:rsid w:val="0047261A"/>
    <w:rsid w:val="00472A7D"/>
    <w:rsid w:val="00472C7B"/>
    <w:rsid w:val="00473726"/>
    <w:rsid w:val="00473AB0"/>
    <w:rsid w:val="00473F8F"/>
    <w:rsid w:val="004753EA"/>
    <w:rsid w:val="0047591B"/>
    <w:rsid w:val="004767E6"/>
    <w:rsid w:val="00477B53"/>
    <w:rsid w:val="00480391"/>
    <w:rsid w:val="00480943"/>
    <w:rsid w:val="00481041"/>
    <w:rsid w:val="0048166F"/>
    <w:rsid w:val="00482161"/>
    <w:rsid w:val="00482B7A"/>
    <w:rsid w:val="00482D64"/>
    <w:rsid w:val="004832F2"/>
    <w:rsid w:val="00484CD5"/>
    <w:rsid w:val="00484E06"/>
    <w:rsid w:val="00484F83"/>
    <w:rsid w:val="00485CB0"/>
    <w:rsid w:val="00487600"/>
    <w:rsid w:val="00491B14"/>
    <w:rsid w:val="00491F1E"/>
    <w:rsid w:val="0049248A"/>
    <w:rsid w:val="00494621"/>
    <w:rsid w:val="00494738"/>
    <w:rsid w:val="00494CC2"/>
    <w:rsid w:val="0049635D"/>
    <w:rsid w:val="0049706F"/>
    <w:rsid w:val="004972AF"/>
    <w:rsid w:val="00497D65"/>
    <w:rsid w:val="004A1007"/>
    <w:rsid w:val="004A1AA2"/>
    <w:rsid w:val="004A2869"/>
    <w:rsid w:val="004A3276"/>
    <w:rsid w:val="004A367A"/>
    <w:rsid w:val="004A36BD"/>
    <w:rsid w:val="004A3902"/>
    <w:rsid w:val="004A3A2B"/>
    <w:rsid w:val="004A4A0C"/>
    <w:rsid w:val="004A4EEA"/>
    <w:rsid w:val="004A4FD2"/>
    <w:rsid w:val="004A5AEA"/>
    <w:rsid w:val="004A6389"/>
    <w:rsid w:val="004A72E6"/>
    <w:rsid w:val="004A7A76"/>
    <w:rsid w:val="004B0697"/>
    <w:rsid w:val="004B0A03"/>
    <w:rsid w:val="004B0DCC"/>
    <w:rsid w:val="004B1727"/>
    <w:rsid w:val="004B2444"/>
    <w:rsid w:val="004B3ABB"/>
    <w:rsid w:val="004B3DD6"/>
    <w:rsid w:val="004B58E3"/>
    <w:rsid w:val="004B65F5"/>
    <w:rsid w:val="004B7269"/>
    <w:rsid w:val="004C0855"/>
    <w:rsid w:val="004C0A0A"/>
    <w:rsid w:val="004C1866"/>
    <w:rsid w:val="004C1F70"/>
    <w:rsid w:val="004C240B"/>
    <w:rsid w:val="004C258B"/>
    <w:rsid w:val="004C3292"/>
    <w:rsid w:val="004C4C91"/>
    <w:rsid w:val="004C535F"/>
    <w:rsid w:val="004C63A9"/>
    <w:rsid w:val="004C7D67"/>
    <w:rsid w:val="004D0DC4"/>
    <w:rsid w:val="004D29DA"/>
    <w:rsid w:val="004D2F04"/>
    <w:rsid w:val="004D3008"/>
    <w:rsid w:val="004D3122"/>
    <w:rsid w:val="004D33FA"/>
    <w:rsid w:val="004D340E"/>
    <w:rsid w:val="004D3C8B"/>
    <w:rsid w:val="004D42B0"/>
    <w:rsid w:val="004D49DB"/>
    <w:rsid w:val="004D4C76"/>
    <w:rsid w:val="004D5A93"/>
    <w:rsid w:val="004D5FE1"/>
    <w:rsid w:val="004D7B51"/>
    <w:rsid w:val="004D7F2F"/>
    <w:rsid w:val="004E1AF1"/>
    <w:rsid w:val="004E2012"/>
    <w:rsid w:val="004E23C5"/>
    <w:rsid w:val="004E2707"/>
    <w:rsid w:val="004E3497"/>
    <w:rsid w:val="004E4233"/>
    <w:rsid w:val="004E42B5"/>
    <w:rsid w:val="004E4A3B"/>
    <w:rsid w:val="004E4B65"/>
    <w:rsid w:val="004E5269"/>
    <w:rsid w:val="004F10F9"/>
    <w:rsid w:val="004F1198"/>
    <w:rsid w:val="004F16C7"/>
    <w:rsid w:val="004F1E84"/>
    <w:rsid w:val="004F2067"/>
    <w:rsid w:val="004F21D1"/>
    <w:rsid w:val="004F3E65"/>
    <w:rsid w:val="004F4627"/>
    <w:rsid w:val="004F4EE1"/>
    <w:rsid w:val="004F5BDE"/>
    <w:rsid w:val="004F6453"/>
    <w:rsid w:val="004F78B9"/>
    <w:rsid w:val="005008E4"/>
    <w:rsid w:val="005009F9"/>
    <w:rsid w:val="00501A65"/>
    <w:rsid w:val="00502437"/>
    <w:rsid w:val="00502E33"/>
    <w:rsid w:val="00503BA9"/>
    <w:rsid w:val="00503D04"/>
    <w:rsid w:val="00503E58"/>
    <w:rsid w:val="0050482F"/>
    <w:rsid w:val="00504BF1"/>
    <w:rsid w:val="00504DFF"/>
    <w:rsid w:val="00506F99"/>
    <w:rsid w:val="00507B02"/>
    <w:rsid w:val="00510447"/>
    <w:rsid w:val="0051132D"/>
    <w:rsid w:val="00511FF2"/>
    <w:rsid w:val="0051212C"/>
    <w:rsid w:val="005132F1"/>
    <w:rsid w:val="005151A6"/>
    <w:rsid w:val="00516627"/>
    <w:rsid w:val="005171C0"/>
    <w:rsid w:val="0051759C"/>
    <w:rsid w:val="00517B0E"/>
    <w:rsid w:val="005205B3"/>
    <w:rsid w:val="00520A6A"/>
    <w:rsid w:val="00520DB6"/>
    <w:rsid w:val="00521019"/>
    <w:rsid w:val="00521448"/>
    <w:rsid w:val="0052157A"/>
    <w:rsid w:val="00521FEA"/>
    <w:rsid w:val="0052215E"/>
    <w:rsid w:val="005224FB"/>
    <w:rsid w:val="00522EC3"/>
    <w:rsid w:val="005237FD"/>
    <w:rsid w:val="00523842"/>
    <w:rsid w:val="00523E9D"/>
    <w:rsid w:val="00524BFC"/>
    <w:rsid w:val="0052621E"/>
    <w:rsid w:val="00526774"/>
    <w:rsid w:val="005274D8"/>
    <w:rsid w:val="00527797"/>
    <w:rsid w:val="00527BFE"/>
    <w:rsid w:val="0053241E"/>
    <w:rsid w:val="00532E4F"/>
    <w:rsid w:val="00533A3C"/>
    <w:rsid w:val="005368DC"/>
    <w:rsid w:val="00536AF8"/>
    <w:rsid w:val="00536DCE"/>
    <w:rsid w:val="005416F8"/>
    <w:rsid w:val="00541786"/>
    <w:rsid w:val="0054185E"/>
    <w:rsid w:val="00541999"/>
    <w:rsid w:val="00541C92"/>
    <w:rsid w:val="00544003"/>
    <w:rsid w:val="00544EEE"/>
    <w:rsid w:val="00545010"/>
    <w:rsid w:val="00545CA1"/>
    <w:rsid w:val="00545FD4"/>
    <w:rsid w:val="00546282"/>
    <w:rsid w:val="00547D73"/>
    <w:rsid w:val="00547D84"/>
    <w:rsid w:val="0055090B"/>
    <w:rsid w:val="005517F0"/>
    <w:rsid w:val="005547FC"/>
    <w:rsid w:val="00554964"/>
    <w:rsid w:val="00554B67"/>
    <w:rsid w:val="0055501D"/>
    <w:rsid w:val="005555B7"/>
    <w:rsid w:val="00555FC6"/>
    <w:rsid w:val="00556673"/>
    <w:rsid w:val="005573B9"/>
    <w:rsid w:val="00557AAD"/>
    <w:rsid w:val="00557B51"/>
    <w:rsid w:val="005612A1"/>
    <w:rsid w:val="0056144B"/>
    <w:rsid w:val="00561DF0"/>
    <w:rsid w:val="00561F2C"/>
    <w:rsid w:val="00563162"/>
    <w:rsid w:val="0056358A"/>
    <w:rsid w:val="005640DE"/>
    <w:rsid w:val="00565547"/>
    <w:rsid w:val="005659D9"/>
    <w:rsid w:val="005741C1"/>
    <w:rsid w:val="005752E9"/>
    <w:rsid w:val="005755B5"/>
    <w:rsid w:val="00577C70"/>
    <w:rsid w:val="0058050E"/>
    <w:rsid w:val="005811C5"/>
    <w:rsid w:val="0058161A"/>
    <w:rsid w:val="00581A85"/>
    <w:rsid w:val="00582DDA"/>
    <w:rsid w:val="0058346B"/>
    <w:rsid w:val="005837D8"/>
    <w:rsid w:val="0058381D"/>
    <w:rsid w:val="00585FC2"/>
    <w:rsid w:val="005874BB"/>
    <w:rsid w:val="005910A7"/>
    <w:rsid w:val="00591B98"/>
    <w:rsid w:val="00591CE3"/>
    <w:rsid w:val="005920AA"/>
    <w:rsid w:val="0059282E"/>
    <w:rsid w:val="005929C7"/>
    <w:rsid w:val="00592C02"/>
    <w:rsid w:val="00593944"/>
    <w:rsid w:val="00593A50"/>
    <w:rsid w:val="00594124"/>
    <w:rsid w:val="0059583A"/>
    <w:rsid w:val="00596958"/>
    <w:rsid w:val="0059745E"/>
    <w:rsid w:val="005A055D"/>
    <w:rsid w:val="005A06CA"/>
    <w:rsid w:val="005A1278"/>
    <w:rsid w:val="005A1DB7"/>
    <w:rsid w:val="005A3148"/>
    <w:rsid w:val="005A3C61"/>
    <w:rsid w:val="005A4508"/>
    <w:rsid w:val="005A5A0A"/>
    <w:rsid w:val="005A69C1"/>
    <w:rsid w:val="005A6CA6"/>
    <w:rsid w:val="005A7675"/>
    <w:rsid w:val="005A7847"/>
    <w:rsid w:val="005A788A"/>
    <w:rsid w:val="005A78B6"/>
    <w:rsid w:val="005B153F"/>
    <w:rsid w:val="005B16F7"/>
    <w:rsid w:val="005B1BED"/>
    <w:rsid w:val="005B1E9D"/>
    <w:rsid w:val="005B3092"/>
    <w:rsid w:val="005B3718"/>
    <w:rsid w:val="005B646B"/>
    <w:rsid w:val="005B7183"/>
    <w:rsid w:val="005C02E5"/>
    <w:rsid w:val="005C1959"/>
    <w:rsid w:val="005C237D"/>
    <w:rsid w:val="005C344E"/>
    <w:rsid w:val="005C43A6"/>
    <w:rsid w:val="005C45DC"/>
    <w:rsid w:val="005C5302"/>
    <w:rsid w:val="005C5B7B"/>
    <w:rsid w:val="005C644D"/>
    <w:rsid w:val="005C77C5"/>
    <w:rsid w:val="005D0AAE"/>
    <w:rsid w:val="005D0BD6"/>
    <w:rsid w:val="005D1973"/>
    <w:rsid w:val="005D2109"/>
    <w:rsid w:val="005D2614"/>
    <w:rsid w:val="005D3800"/>
    <w:rsid w:val="005D3F6A"/>
    <w:rsid w:val="005D426D"/>
    <w:rsid w:val="005D450D"/>
    <w:rsid w:val="005D48E9"/>
    <w:rsid w:val="005D62D6"/>
    <w:rsid w:val="005D6647"/>
    <w:rsid w:val="005D6AA3"/>
    <w:rsid w:val="005E03DE"/>
    <w:rsid w:val="005E1E08"/>
    <w:rsid w:val="005E29EC"/>
    <w:rsid w:val="005E2C31"/>
    <w:rsid w:val="005E446E"/>
    <w:rsid w:val="005E4979"/>
    <w:rsid w:val="005E502F"/>
    <w:rsid w:val="005E5A92"/>
    <w:rsid w:val="005E70FC"/>
    <w:rsid w:val="005F21C0"/>
    <w:rsid w:val="005F2734"/>
    <w:rsid w:val="005F347E"/>
    <w:rsid w:val="005F3AB7"/>
    <w:rsid w:val="005F4442"/>
    <w:rsid w:val="005F6D15"/>
    <w:rsid w:val="0060024D"/>
    <w:rsid w:val="00600B2A"/>
    <w:rsid w:val="006018FE"/>
    <w:rsid w:val="00602B71"/>
    <w:rsid w:val="00603CC1"/>
    <w:rsid w:val="006042B7"/>
    <w:rsid w:val="006047BD"/>
    <w:rsid w:val="00605026"/>
    <w:rsid w:val="00605740"/>
    <w:rsid w:val="006061C9"/>
    <w:rsid w:val="00607496"/>
    <w:rsid w:val="00607843"/>
    <w:rsid w:val="00607846"/>
    <w:rsid w:val="006107A4"/>
    <w:rsid w:val="00611257"/>
    <w:rsid w:val="00611D48"/>
    <w:rsid w:val="00612006"/>
    <w:rsid w:val="00613BFE"/>
    <w:rsid w:val="00614629"/>
    <w:rsid w:val="006146AF"/>
    <w:rsid w:val="006156AA"/>
    <w:rsid w:val="006156D9"/>
    <w:rsid w:val="00616390"/>
    <w:rsid w:val="00616414"/>
    <w:rsid w:val="006179F3"/>
    <w:rsid w:val="0062031A"/>
    <w:rsid w:val="00621276"/>
    <w:rsid w:val="00621546"/>
    <w:rsid w:val="00621E33"/>
    <w:rsid w:val="00621EC5"/>
    <w:rsid w:val="0062204F"/>
    <w:rsid w:val="00623FE9"/>
    <w:rsid w:val="0062477F"/>
    <w:rsid w:val="00625630"/>
    <w:rsid w:val="00626266"/>
    <w:rsid w:val="00626326"/>
    <w:rsid w:val="006310AC"/>
    <w:rsid w:val="00631222"/>
    <w:rsid w:val="00632A49"/>
    <w:rsid w:val="0063399E"/>
    <w:rsid w:val="00633DD7"/>
    <w:rsid w:val="006346CD"/>
    <w:rsid w:val="00634FE6"/>
    <w:rsid w:val="006360A1"/>
    <w:rsid w:val="00636A78"/>
    <w:rsid w:val="00637DBD"/>
    <w:rsid w:val="006408FD"/>
    <w:rsid w:val="00641461"/>
    <w:rsid w:val="00642513"/>
    <w:rsid w:val="00642AF6"/>
    <w:rsid w:val="0064359A"/>
    <w:rsid w:val="00643761"/>
    <w:rsid w:val="0064543B"/>
    <w:rsid w:val="0064655D"/>
    <w:rsid w:val="00650413"/>
    <w:rsid w:val="00650907"/>
    <w:rsid w:val="00650FF1"/>
    <w:rsid w:val="00651E59"/>
    <w:rsid w:val="00652567"/>
    <w:rsid w:val="00652B02"/>
    <w:rsid w:val="00652B98"/>
    <w:rsid w:val="00652ECF"/>
    <w:rsid w:val="00653C75"/>
    <w:rsid w:val="00653C7F"/>
    <w:rsid w:val="00654520"/>
    <w:rsid w:val="00654C5C"/>
    <w:rsid w:val="00655324"/>
    <w:rsid w:val="00656702"/>
    <w:rsid w:val="0066015A"/>
    <w:rsid w:val="006604D1"/>
    <w:rsid w:val="00662A64"/>
    <w:rsid w:val="00662E36"/>
    <w:rsid w:val="0066323B"/>
    <w:rsid w:val="00663707"/>
    <w:rsid w:val="006644C5"/>
    <w:rsid w:val="006649A7"/>
    <w:rsid w:val="0066533E"/>
    <w:rsid w:val="00666AB4"/>
    <w:rsid w:val="00666EC6"/>
    <w:rsid w:val="006670E8"/>
    <w:rsid w:val="00667869"/>
    <w:rsid w:val="00667D2D"/>
    <w:rsid w:val="006701E3"/>
    <w:rsid w:val="00670917"/>
    <w:rsid w:val="00670D37"/>
    <w:rsid w:val="006740E0"/>
    <w:rsid w:val="00674CAC"/>
    <w:rsid w:val="00675D62"/>
    <w:rsid w:val="00681530"/>
    <w:rsid w:val="00681879"/>
    <w:rsid w:val="00681B5F"/>
    <w:rsid w:val="00682A07"/>
    <w:rsid w:val="00682B10"/>
    <w:rsid w:val="00682F2F"/>
    <w:rsid w:val="00685C1F"/>
    <w:rsid w:val="00687160"/>
    <w:rsid w:val="006903A5"/>
    <w:rsid w:val="006931BD"/>
    <w:rsid w:val="006931FF"/>
    <w:rsid w:val="00693428"/>
    <w:rsid w:val="0069352D"/>
    <w:rsid w:val="006940C9"/>
    <w:rsid w:val="00694417"/>
    <w:rsid w:val="006947EA"/>
    <w:rsid w:val="00695965"/>
    <w:rsid w:val="00695A6D"/>
    <w:rsid w:val="0069639E"/>
    <w:rsid w:val="00696E17"/>
    <w:rsid w:val="006A0530"/>
    <w:rsid w:val="006A08FF"/>
    <w:rsid w:val="006A0C07"/>
    <w:rsid w:val="006A1390"/>
    <w:rsid w:val="006A1FBA"/>
    <w:rsid w:val="006A3190"/>
    <w:rsid w:val="006A4BC8"/>
    <w:rsid w:val="006A5482"/>
    <w:rsid w:val="006A549C"/>
    <w:rsid w:val="006A5E93"/>
    <w:rsid w:val="006A7977"/>
    <w:rsid w:val="006B0079"/>
    <w:rsid w:val="006B040C"/>
    <w:rsid w:val="006B1784"/>
    <w:rsid w:val="006B2811"/>
    <w:rsid w:val="006B488A"/>
    <w:rsid w:val="006B4C0A"/>
    <w:rsid w:val="006B54E1"/>
    <w:rsid w:val="006B7372"/>
    <w:rsid w:val="006B743B"/>
    <w:rsid w:val="006C08E5"/>
    <w:rsid w:val="006C0CE9"/>
    <w:rsid w:val="006C1B76"/>
    <w:rsid w:val="006C1C79"/>
    <w:rsid w:val="006C271A"/>
    <w:rsid w:val="006C2C8F"/>
    <w:rsid w:val="006C3B4D"/>
    <w:rsid w:val="006C4E52"/>
    <w:rsid w:val="006C57DC"/>
    <w:rsid w:val="006C6542"/>
    <w:rsid w:val="006C677D"/>
    <w:rsid w:val="006C6D04"/>
    <w:rsid w:val="006C6D7D"/>
    <w:rsid w:val="006C7052"/>
    <w:rsid w:val="006C76C1"/>
    <w:rsid w:val="006D0388"/>
    <w:rsid w:val="006D1BAF"/>
    <w:rsid w:val="006D322C"/>
    <w:rsid w:val="006D3280"/>
    <w:rsid w:val="006D5072"/>
    <w:rsid w:val="006D670D"/>
    <w:rsid w:val="006D788B"/>
    <w:rsid w:val="006D7A28"/>
    <w:rsid w:val="006E4E4E"/>
    <w:rsid w:val="006E540D"/>
    <w:rsid w:val="006E5761"/>
    <w:rsid w:val="006E6407"/>
    <w:rsid w:val="006F01AE"/>
    <w:rsid w:val="006F025C"/>
    <w:rsid w:val="006F039E"/>
    <w:rsid w:val="006F1852"/>
    <w:rsid w:val="006F1CD5"/>
    <w:rsid w:val="006F28E7"/>
    <w:rsid w:val="006F29DD"/>
    <w:rsid w:val="006F3547"/>
    <w:rsid w:val="006F3A52"/>
    <w:rsid w:val="006F4751"/>
    <w:rsid w:val="006F4ED5"/>
    <w:rsid w:val="006F5A52"/>
    <w:rsid w:val="006F5C37"/>
    <w:rsid w:val="006F6DF8"/>
    <w:rsid w:val="006F792C"/>
    <w:rsid w:val="0070038C"/>
    <w:rsid w:val="00702E4B"/>
    <w:rsid w:val="0070316D"/>
    <w:rsid w:val="0070412A"/>
    <w:rsid w:val="007042A6"/>
    <w:rsid w:val="0070450D"/>
    <w:rsid w:val="00704848"/>
    <w:rsid w:val="0070564A"/>
    <w:rsid w:val="00705E1A"/>
    <w:rsid w:val="00706529"/>
    <w:rsid w:val="00710FBA"/>
    <w:rsid w:val="00713B62"/>
    <w:rsid w:val="00717261"/>
    <w:rsid w:val="007174CE"/>
    <w:rsid w:val="00720676"/>
    <w:rsid w:val="00720871"/>
    <w:rsid w:val="00721866"/>
    <w:rsid w:val="007219F0"/>
    <w:rsid w:val="00722261"/>
    <w:rsid w:val="00722EE9"/>
    <w:rsid w:val="00724478"/>
    <w:rsid w:val="00724DFB"/>
    <w:rsid w:val="007255E8"/>
    <w:rsid w:val="00730A75"/>
    <w:rsid w:val="00730D58"/>
    <w:rsid w:val="00730F8F"/>
    <w:rsid w:val="0073263F"/>
    <w:rsid w:val="00732737"/>
    <w:rsid w:val="0073295B"/>
    <w:rsid w:val="007339C1"/>
    <w:rsid w:val="00735069"/>
    <w:rsid w:val="007351EB"/>
    <w:rsid w:val="007355A9"/>
    <w:rsid w:val="0073605B"/>
    <w:rsid w:val="0073689C"/>
    <w:rsid w:val="007421C7"/>
    <w:rsid w:val="00742CB4"/>
    <w:rsid w:val="00742EC8"/>
    <w:rsid w:val="00742FEF"/>
    <w:rsid w:val="007433EC"/>
    <w:rsid w:val="0074397D"/>
    <w:rsid w:val="00745128"/>
    <w:rsid w:val="0074570B"/>
    <w:rsid w:val="007467A3"/>
    <w:rsid w:val="00750C90"/>
    <w:rsid w:val="007518DC"/>
    <w:rsid w:val="007523F3"/>
    <w:rsid w:val="007526E1"/>
    <w:rsid w:val="00752B5C"/>
    <w:rsid w:val="00752F3A"/>
    <w:rsid w:val="007540F3"/>
    <w:rsid w:val="00754B30"/>
    <w:rsid w:val="007553FF"/>
    <w:rsid w:val="007577E4"/>
    <w:rsid w:val="007601A1"/>
    <w:rsid w:val="00760D05"/>
    <w:rsid w:val="0076277C"/>
    <w:rsid w:val="00762797"/>
    <w:rsid w:val="007650BE"/>
    <w:rsid w:val="00765246"/>
    <w:rsid w:val="00766A92"/>
    <w:rsid w:val="00771D90"/>
    <w:rsid w:val="00771DA9"/>
    <w:rsid w:val="00772082"/>
    <w:rsid w:val="00776129"/>
    <w:rsid w:val="007761E9"/>
    <w:rsid w:val="0077647C"/>
    <w:rsid w:val="00776759"/>
    <w:rsid w:val="00776B80"/>
    <w:rsid w:val="00777387"/>
    <w:rsid w:val="007774DA"/>
    <w:rsid w:val="00780383"/>
    <w:rsid w:val="00780388"/>
    <w:rsid w:val="00780598"/>
    <w:rsid w:val="00780F36"/>
    <w:rsid w:val="00781128"/>
    <w:rsid w:val="0078151B"/>
    <w:rsid w:val="007817F4"/>
    <w:rsid w:val="0078208D"/>
    <w:rsid w:val="007828BE"/>
    <w:rsid w:val="00782AD4"/>
    <w:rsid w:val="007831AF"/>
    <w:rsid w:val="0078423C"/>
    <w:rsid w:val="00784E8F"/>
    <w:rsid w:val="00785396"/>
    <w:rsid w:val="00786C6D"/>
    <w:rsid w:val="00787A13"/>
    <w:rsid w:val="007915A7"/>
    <w:rsid w:val="007918EE"/>
    <w:rsid w:val="00792C81"/>
    <w:rsid w:val="00792C9F"/>
    <w:rsid w:val="00793ACC"/>
    <w:rsid w:val="007949B2"/>
    <w:rsid w:val="00796DB4"/>
    <w:rsid w:val="00797590"/>
    <w:rsid w:val="007976AA"/>
    <w:rsid w:val="007A1A41"/>
    <w:rsid w:val="007A2603"/>
    <w:rsid w:val="007A2A1A"/>
    <w:rsid w:val="007A3002"/>
    <w:rsid w:val="007A3DC9"/>
    <w:rsid w:val="007A3E85"/>
    <w:rsid w:val="007A4DBF"/>
    <w:rsid w:val="007A6EBC"/>
    <w:rsid w:val="007B0089"/>
    <w:rsid w:val="007B2E7B"/>
    <w:rsid w:val="007B3BF9"/>
    <w:rsid w:val="007B3D27"/>
    <w:rsid w:val="007B4060"/>
    <w:rsid w:val="007B4163"/>
    <w:rsid w:val="007B43C7"/>
    <w:rsid w:val="007B46B0"/>
    <w:rsid w:val="007B4709"/>
    <w:rsid w:val="007B4A39"/>
    <w:rsid w:val="007B52D2"/>
    <w:rsid w:val="007B6D2F"/>
    <w:rsid w:val="007C11CD"/>
    <w:rsid w:val="007C1670"/>
    <w:rsid w:val="007C3061"/>
    <w:rsid w:val="007C3CB4"/>
    <w:rsid w:val="007C44E1"/>
    <w:rsid w:val="007C5429"/>
    <w:rsid w:val="007C5ED8"/>
    <w:rsid w:val="007D09F8"/>
    <w:rsid w:val="007D0FC4"/>
    <w:rsid w:val="007D155C"/>
    <w:rsid w:val="007D1AC6"/>
    <w:rsid w:val="007D251A"/>
    <w:rsid w:val="007D3846"/>
    <w:rsid w:val="007D3854"/>
    <w:rsid w:val="007D4E07"/>
    <w:rsid w:val="007D5D26"/>
    <w:rsid w:val="007D5D5E"/>
    <w:rsid w:val="007D6AC9"/>
    <w:rsid w:val="007D6D21"/>
    <w:rsid w:val="007D797E"/>
    <w:rsid w:val="007E08FD"/>
    <w:rsid w:val="007E0F84"/>
    <w:rsid w:val="007F05C8"/>
    <w:rsid w:val="007F0C1B"/>
    <w:rsid w:val="007F34F1"/>
    <w:rsid w:val="007F5909"/>
    <w:rsid w:val="007F6852"/>
    <w:rsid w:val="007F6CFE"/>
    <w:rsid w:val="007F6D98"/>
    <w:rsid w:val="007F6DA2"/>
    <w:rsid w:val="007F79C3"/>
    <w:rsid w:val="00802A63"/>
    <w:rsid w:val="00802D76"/>
    <w:rsid w:val="0080321A"/>
    <w:rsid w:val="008056E3"/>
    <w:rsid w:val="008057B7"/>
    <w:rsid w:val="00805C52"/>
    <w:rsid w:val="00806A26"/>
    <w:rsid w:val="00806B20"/>
    <w:rsid w:val="00807012"/>
    <w:rsid w:val="008075A3"/>
    <w:rsid w:val="00807C84"/>
    <w:rsid w:val="008107E3"/>
    <w:rsid w:val="00810838"/>
    <w:rsid w:val="00810A81"/>
    <w:rsid w:val="00811236"/>
    <w:rsid w:val="00811F2F"/>
    <w:rsid w:val="00813C12"/>
    <w:rsid w:val="0081485B"/>
    <w:rsid w:val="00814E57"/>
    <w:rsid w:val="00816082"/>
    <w:rsid w:val="00816A26"/>
    <w:rsid w:val="00816D18"/>
    <w:rsid w:val="00816FE5"/>
    <w:rsid w:val="008172F6"/>
    <w:rsid w:val="00820888"/>
    <w:rsid w:val="00821367"/>
    <w:rsid w:val="00821768"/>
    <w:rsid w:val="00822703"/>
    <w:rsid w:val="00822751"/>
    <w:rsid w:val="00823992"/>
    <w:rsid w:val="00823FC2"/>
    <w:rsid w:val="00824973"/>
    <w:rsid w:val="00824C31"/>
    <w:rsid w:val="00825521"/>
    <w:rsid w:val="00825B0B"/>
    <w:rsid w:val="008277F1"/>
    <w:rsid w:val="0083034E"/>
    <w:rsid w:val="00830651"/>
    <w:rsid w:val="00830DCC"/>
    <w:rsid w:val="00830FB0"/>
    <w:rsid w:val="00831094"/>
    <w:rsid w:val="00831B2B"/>
    <w:rsid w:val="0083210A"/>
    <w:rsid w:val="00833241"/>
    <w:rsid w:val="0083363D"/>
    <w:rsid w:val="00834FE4"/>
    <w:rsid w:val="008373D9"/>
    <w:rsid w:val="00840326"/>
    <w:rsid w:val="008404CA"/>
    <w:rsid w:val="00840BB6"/>
    <w:rsid w:val="0084110A"/>
    <w:rsid w:val="00841227"/>
    <w:rsid w:val="00842151"/>
    <w:rsid w:val="008444C8"/>
    <w:rsid w:val="0084504F"/>
    <w:rsid w:val="008457B2"/>
    <w:rsid w:val="00845A10"/>
    <w:rsid w:val="00846774"/>
    <w:rsid w:val="008468DA"/>
    <w:rsid w:val="0084729A"/>
    <w:rsid w:val="00847A53"/>
    <w:rsid w:val="00850180"/>
    <w:rsid w:val="00850EF4"/>
    <w:rsid w:val="00851B50"/>
    <w:rsid w:val="008531B7"/>
    <w:rsid w:val="00854D27"/>
    <w:rsid w:val="00854F53"/>
    <w:rsid w:val="008557F3"/>
    <w:rsid w:val="00855827"/>
    <w:rsid w:val="0085734D"/>
    <w:rsid w:val="00857C2E"/>
    <w:rsid w:val="00857D11"/>
    <w:rsid w:val="00860570"/>
    <w:rsid w:val="00861A58"/>
    <w:rsid w:val="00861CAB"/>
    <w:rsid w:val="00862843"/>
    <w:rsid w:val="00864FC9"/>
    <w:rsid w:val="00865258"/>
    <w:rsid w:val="00865D1F"/>
    <w:rsid w:val="008679E9"/>
    <w:rsid w:val="00873408"/>
    <w:rsid w:val="00875063"/>
    <w:rsid w:val="008750CA"/>
    <w:rsid w:val="0087681C"/>
    <w:rsid w:val="00876D26"/>
    <w:rsid w:val="00881E1A"/>
    <w:rsid w:val="00884E81"/>
    <w:rsid w:val="00885387"/>
    <w:rsid w:val="00885976"/>
    <w:rsid w:val="00890028"/>
    <w:rsid w:val="00893596"/>
    <w:rsid w:val="00893F08"/>
    <w:rsid w:val="00894265"/>
    <w:rsid w:val="00894D22"/>
    <w:rsid w:val="00895BFE"/>
    <w:rsid w:val="0089688E"/>
    <w:rsid w:val="00897B21"/>
    <w:rsid w:val="008A2565"/>
    <w:rsid w:val="008A2B6D"/>
    <w:rsid w:val="008A2C22"/>
    <w:rsid w:val="008A2C5D"/>
    <w:rsid w:val="008A3C05"/>
    <w:rsid w:val="008A5918"/>
    <w:rsid w:val="008A5AB6"/>
    <w:rsid w:val="008B3120"/>
    <w:rsid w:val="008B4394"/>
    <w:rsid w:val="008B46A0"/>
    <w:rsid w:val="008B50FD"/>
    <w:rsid w:val="008B53B4"/>
    <w:rsid w:val="008B5A03"/>
    <w:rsid w:val="008B5A64"/>
    <w:rsid w:val="008B5A65"/>
    <w:rsid w:val="008B7097"/>
    <w:rsid w:val="008B7DF1"/>
    <w:rsid w:val="008C17F5"/>
    <w:rsid w:val="008C35BF"/>
    <w:rsid w:val="008C49D9"/>
    <w:rsid w:val="008C4A4F"/>
    <w:rsid w:val="008C4A63"/>
    <w:rsid w:val="008C4F56"/>
    <w:rsid w:val="008C5AC8"/>
    <w:rsid w:val="008C5DE5"/>
    <w:rsid w:val="008C6356"/>
    <w:rsid w:val="008C68E6"/>
    <w:rsid w:val="008C6C39"/>
    <w:rsid w:val="008C6E7A"/>
    <w:rsid w:val="008D00F2"/>
    <w:rsid w:val="008D378E"/>
    <w:rsid w:val="008D37D3"/>
    <w:rsid w:val="008D3FBE"/>
    <w:rsid w:val="008D5C94"/>
    <w:rsid w:val="008D6824"/>
    <w:rsid w:val="008D69B1"/>
    <w:rsid w:val="008D7448"/>
    <w:rsid w:val="008E0BC4"/>
    <w:rsid w:val="008E0C1F"/>
    <w:rsid w:val="008E1371"/>
    <w:rsid w:val="008E20B2"/>
    <w:rsid w:val="008E358D"/>
    <w:rsid w:val="008E3867"/>
    <w:rsid w:val="008E60AF"/>
    <w:rsid w:val="008E6169"/>
    <w:rsid w:val="008E6272"/>
    <w:rsid w:val="008E6393"/>
    <w:rsid w:val="008E677D"/>
    <w:rsid w:val="008E7DC0"/>
    <w:rsid w:val="008F0003"/>
    <w:rsid w:val="008F062C"/>
    <w:rsid w:val="008F13AF"/>
    <w:rsid w:val="008F30EB"/>
    <w:rsid w:val="008F3985"/>
    <w:rsid w:val="008F3B75"/>
    <w:rsid w:val="008F5777"/>
    <w:rsid w:val="008F5F6E"/>
    <w:rsid w:val="009004C8"/>
    <w:rsid w:val="00900BD5"/>
    <w:rsid w:val="00903063"/>
    <w:rsid w:val="009030C6"/>
    <w:rsid w:val="00903E4F"/>
    <w:rsid w:val="00904FC5"/>
    <w:rsid w:val="00905796"/>
    <w:rsid w:val="00905AF3"/>
    <w:rsid w:val="00906C58"/>
    <w:rsid w:val="00907782"/>
    <w:rsid w:val="009114F9"/>
    <w:rsid w:val="00912442"/>
    <w:rsid w:val="009124ED"/>
    <w:rsid w:val="009127D2"/>
    <w:rsid w:val="00912A9A"/>
    <w:rsid w:val="00912ACB"/>
    <w:rsid w:val="009157BC"/>
    <w:rsid w:val="00915FFD"/>
    <w:rsid w:val="0091615D"/>
    <w:rsid w:val="009163BB"/>
    <w:rsid w:val="0091691D"/>
    <w:rsid w:val="00916C7E"/>
    <w:rsid w:val="00917AD6"/>
    <w:rsid w:val="00917C22"/>
    <w:rsid w:val="00920C62"/>
    <w:rsid w:val="00922258"/>
    <w:rsid w:val="00922800"/>
    <w:rsid w:val="00923263"/>
    <w:rsid w:val="00923319"/>
    <w:rsid w:val="00923FC1"/>
    <w:rsid w:val="00924853"/>
    <w:rsid w:val="0092520A"/>
    <w:rsid w:val="0092551E"/>
    <w:rsid w:val="00925E5B"/>
    <w:rsid w:val="009262FD"/>
    <w:rsid w:val="00926C64"/>
    <w:rsid w:val="00926F45"/>
    <w:rsid w:val="00927160"/>
    <w:rsid w:val="00927ABD"/>
    <w:rsid w:val="0093026B"/>
    <w:rsid w:val="00930B41"/>
    <w:rsid w:val="00930ED9"/>
    <w:rsid w:val="009321E5"/>
    <w:rsid w:val="009326F6"/>
    <w:rsid w:val="00932B4A"/>
    <w:rsid w:val="00933C6B"/>
    <w:rsid w:val="00934829"/>
    <w:rsid w:val="00934B32"/>
    <w:rsid w:val="0093511F"/>
    <w:rsid w:val="00935302"/>
    <w:rsid w:val="009353F8"/>
    <w:rsid w:val="0093578E"/>
    <w:rsid w:val="00935B6D"/>
    <w:rsid w:val="00940777"/>
    <w:rsid w:val="00942436"/>
    <w:rsid w:val="0094294D"/>
    <w:rsid w:val="00942996"/>
    <w:rsid w:val="00942CC7"/>
    <w:rsid w:val="00943294"/>
    <w:rsid w:val="00943402"/>
    <w:rsid w:val="0094345F"/>
    <w:rsid w:val="00944483"/>
    <w:rsid w:val="0094470C"/>
    <w:rsid w:val="00944C53"/>
    <w:rsid w:val="00944F96"/>
    <w:rsid w:val="00945CE9"/>
    <w:rsid w:val="00946870"/>
    <w:rsid w:val="00946D5B"/>
    <w:rsid w:val="00947435"/>
    <w:rsid w:val="0094778D"/>
    <w:rsid w:val="009477C6"/>
    <w:rsid w:val="00947D29"/>
    <w:rsid w:val="00950C21"/>
    <w:rsid w:val="009523AC"/>
    <w:rsid w:val="009528E1"/>
    <w:rsid w:val="00952FBB"/>
    <w:rsid w:val="0095319B"/>
    <w:rsid w:val="009534E9"/>
    <w:rsid w:val="00953690"/>
    <w:rsid w:val="00953FAB"/>
    <w:rsid w:val="0095465F"/>
    <w:rsid w:val="00954E3A"/>
    <w:rsid w:val="00955C2A"/>
    <w:rsid w:val="00956C7B"/>
    <w:rsid w:val="00956DED"/>
    <w:rsid w:val="00957B21"/>
    <w:rsid w:val="009607EE"/>
    <w:rsid w:val="00961C44"/>
    <w:rsid w:val="00962F18"/>
    <w:rsid w:val="0096396F"/>
    <w:rsid w:val="00964165"/>
    <w:rsid w:val="00964888"/>
    <w:rsid w:val="00964C90"/>
    <w:rsid w:val="00964DE5"/>
    <w:rsid w:val="0096507E"/>
    <w:rsid w:val="00965BBA"/>
    <w:rsid w:val="00965BE9"/>
    <w:rsid w:val="00965D1C"/>
    <w:rsid w:val="00965EB4"/>
    <w:rsid w:val="00966528"/>
    <w:rsid w:val="009669B9"/>
    <w:rsid w:val="009674A6"/>
    <w:rsid w:val="00970DF4"/>
    <w:rsid w:val="00970E3C"/>
    <w:rsid w:val="009711B1"/>
    <w:rsid w:val="00971439"/>
    <w:rsid w:val="0097174D"/>
    <w:rsid w:val="009724F2"/>
    <w:rsid w:val="0097277E"/>
    <w:rsid w:val="00973314"/>
    <w:rsid w:val="00973386"/>
    <w:rsid w:val="0097396C"/>
    <w:rsid w:val="00973BA9"/>
    <w:rsid w:val="00974BB3"/>
    <w:rsid w:val="00975483"/>
    <w:rsid w:val="0097592C"/>
    <w:rsid w:val="0097597E"/>
    <w:rsid w:val="00976C8B"/>
    <w:rsid w:val="00980F09"/>
    <w:rsid w:val="0098109A"/>
    <w:rsid w:val="009810E8"/>
    <w:rsid w:val="00985063"/>
    <w:rsid w:val="00990018"/>
    <w:rsid w:val="00990587"/>
    <w:rsid w:val="009911AF"/>
    <w:rsid w:val="00991BA5"/>
    <w:rsid w:val="009947CD"/>
    <w:rsid w:val="00994885"/>
    <w:rsid w:val="0099493A"/>
    <w:rsid w:val="0099638D"/>
    <w:rsid w:val="00997A3B"/>
    <w:rsid w:val="00997AEA"/>
    <w:rsid w:val="009A01D5"/>
    <w:rsid w:val="009A0A68"/>
    <w:rsid w:val="009A178D"/>
    <w:rsid w:val="009A214E"/>
    <w:rsid w:val="009A2597"/>
    <w:rsid w:val="009A37AC"/>
    <w:rsid w:val="009A3B3E"/>
    <w:rsid w:val="009A43CF"/>
    <w:rsid w:val="009A517C"/>
    <w:rsid w:val="009A55B6"/>
    <w:rsid w:val="009A681A"/>
    <w:rsid w:val="009A6FC5"/>
    <w:rsid w:val="009A73ED"/>
    <w:rsid w:val="009A7A63"/>
    <w:rsid w:val="009B12AA"/>
    <w:rsid w:val="009B1435"/>
    <w:rsid w:val="009B18CA"/>
    <w:rsid w:val="009B1BA5"/>
    <w:rsid w:val="009B219C"/>
    <w:rsid w:val="009B2A22"/>
    <w:rsid w:val="009B2BB0"/>
    <w:rsid w:val="009B333D"/>
    <w:rsid w:val="009B34A2"/>
    <w:rsid w:val="009B3943"/>
    <w:rsid w:val="009B3AE0"/>
    <w:rsid w:val="009B44BF"/>
    <w:rsid w:val="009B4C77"/>
    <w:rsid w:val="009B7918"/>
    <w:rsid w:val="009C008A"/>
    <w:rsid w:val="009C0486"/>
    <w:rsid w:val="009C2008"/>
    <w:rsid w:val="009C2D01"/>
    <w:rsid w:val="009C2DE1"/>
    <w:rsid w:val="009C42C4"/>
    <w:rsid w:val="009C4A68"/>
    <w:rsid w:val="009C573E"/>
    <w:rsid w:val="009C5C76"/>
    <w:rsid w:val="009C66DA"/>
    <w:rsid w:val="009C68A5"/>
    <w:rsid w:val="009C71AA"/>
    <w:rsid w:val="009D0BDF"/>
    <w:rsid w:val="009D2E44"/>
    <w:rsid w:val="009D4373"/>
    <w:rsid w:val="009D470A"/>
    <w:rsid w:val="009D7499"/>
    <w:rsid w:val="009E0E02"/>
    <w:rsid w:val="009E1891"/>
    <w:rsid w:val="009E1F64"/>
    <w:rsid w:val="009E2EB6"/>
    <w:rsid w:val="009E3327"/>
    <w:rsid w:val="009E4BC6"/>
    <w:rsid w:val="009E5EED"/>
    <w:rsid w:val="009E6D67"/>
    <w:rsid w:val="009E6E69"/>
    <w:rsid w:val="009F1564"/>
    <w:rsid w:val="009F220B"/>
    <w:rsid w:val="009F32AC"/>
    <w:rsid w:val="009F53B1"/>
    <w:rsid w:val="009F6FC0"/>
    <w:rsid w:val="009F72CF"/>
    <w:rsid w:val="009F7D88"/>
    <w:rsid w:val="00A0025C"/>
    <w:rsid w:val="00A011D6"/>
    <w:rsid w:val="00A01626"/>
    <w:rsid w:val="00A01B64"/>
    <w:rsid w:val="00A02794"/>
    <w:rsid w:val="00A028E0"/>
    <w:rsid w:val="00A03D0C"/>
    <w:rsid w:val="00A04134"/>
    <w:rsid w:val="00A048DE"/>
    <w:rsid w:val="00A05A3C"/>
    <w:rsid w:val="00A06256"/>
    <w:rsid w:val="00A06E2C"/>
    <w:rsid w:val="00A07D5E"/>
    <w:rsid w:val="00A07DD3"/>
    <w:rsid w:val="00A1029C"/>
    <w:rsid w:val="00A10553"/>
    <w:rsid w:val="00A11101"/>
    <w:rsid w:val="00A11203"/>
    <w:rsid w:val="00A135B9"/>
    <w:rsid w:val="00A13CD5"/>
    <w:rsid w:val="00A1425D"/>
    <w:rsid w:val="00A14D21"/>
    <w:rsid w:val="00A14D84"/>
    <w:rsid w:val="00A14E16"/>
    <w:rsid w:val="00A15098"/>
    <w:rsid w:val="00A178F0"/>
    <w:rsid w:val="00A17A5D"/>
    <w:rsid w:val="00A217F4"/>
    <w:rsid w:val="00A244B1"/>
    <w:rsid w:val="00A27A09"/>
    <w:rsid w:val="00A27C74"/>
    <w:rsid w:val="00A3036B"/>
    <w:rsid w:val="00A30595"/>
    <w:rsid w:val="00A306BB"/>
    <w:rsid w:val="00A3265C"/>
    <w:rsid w:val="00A32A63"/>
    <w:rsid w:val="00A32D26"/>
    <w:rsid w:val="00A32DB8"/>
    <w:rsid w:val="00A33B61"/>
    <w:rsid w:val="00A33FAF"/>
    <w:rsid w:val="00A34431"/>
    <w:rsid w:val="00A360B4"/>
    <w:rsid w:val="00A36755"/>
    <w:rsid w:val="00A42196"/>
    <w:rsid w:val="00A42ED4"/>
    <w:rsid w:val="00A4318A"/>
    <w:rsid w:val="00A44733"/>
    <w:rsid w:val="00A4508B"/>
    <w:rsid w:val="00A45C96"/>
    <w:rsid w:val="00A46113"/>
    <w:rsid w:val="00A466AB"/>
    <w:rsid w:val="00A4799F"/>
    <w:rsid w:val="00A52268"/>
    <w:rsid w:val="00A53818"/>
    <w:rsid w:val="00A54111"/>
    <w:rsid w:val="00A553C0"/>
    <w:rsid w:val="00A55CFC"/>
    <w:rsid w:val="00A5719C"/>
    <w:rsid w:val="00A6028F"/>
    <w:rsid w:val="00A6040F"/>
    <w:rsid w:val="00A6089A"/>
    <w:rsid w:val="00A60E4F"/>
    <w:rsid w:val="00A64455"/>
    <w:rsid w:val="00A65918"/>
    <w:rsid w:val="00A664FD"/>
    <w:rsid w:val="00A67718"/>
    <w:rsid w:val="00A67DBB"/>
    <w:rsid w:val="00A70016"/>
    <w:rsid w:val="00A705D2"/>
    <w:rsid w:val="00A7077E"/>
    <w:rsid w:val="00A723A7"/>
    <w:rsid w:val="00A72AF5"/>
    <w:rsid w:val="00A72C4F"/>
    <w:rsid w:val="00A736BE"/>
    <w:rsid w:val="00A74035"/>
    <w:rsid w:val="00A75E48"/>
    <w:rsid w:val="00A76F72"/>
    <w:rsid w:val="00A805FA"/>
    <w:rsid w:val="00A81A20"/>
    <w:rsid w:val="00A835DD"/>
    <w:rsid w:val="00A83969"/>
    <w:rsid w:val="00A83E1C"/>
    <w:rsid w:val="00A841BA"/>
    <w:rsid w:val="00A85067"/>
    <w:rsid w:val="00A855DB"/>
    <w:rsid w:val="00A86049"/>
    <w:rsid w:val="00A8617C"/>
    <w:rsid w:val="00A8667F"/>
    <w:rsid w:val="00A86CDD"/>
    <w:rsid w:val="00A87E83"/>
    <w:rsid w:val="00A911D7"/>
    <w:rsid w:val="00A91676"/>
    <w:rsid w:val="00A91C3B"/>
    <w:rsid w:val="00A936DB"/>
    <w:rsid w:val="00A9388D"/>
    <w:rsid w:val="00A94454"/>
    <w:rsid w:val="00A94CAB"/>
    <w:rsid w:val="00A9559E"/>
    <w:rsid w:val="00A96BBC"/>
    <w:rsid w:val="00A96D88"/>
    <w:rsid w:val="00AA0C70"/>
    <w:rsid w:val="00AA0F2C"/>
    <w:rsid w:val="00AA13F7"/>
    <w:rsid w:val="00AA51A2"/>
    <w:rsid w:val="00AA75D0"/>
    <w:rsid w:val="00AB062D"/>
    <w:rsid w:val="00AB24D6"/>
    <w:rsid w:val="00AB4D0F"/>
    <w:rsid w:val="00AB5CC0"/>
    <w:rsid w:val="00AB5E24"/>
    <w:rsid w:val="00AB5EFF"/>
    <w:rsid w:val="00AB63F9"/>
    <w:rsid w:val="00AC008D"/>
    <w:rsid w:val="00AC21F1"/>
    <w:rsid w:val="00AC2F8B"/>
    <w:rsid w:val="00AC30A4"/>
    <w:rsid w:val="00AC3C65"/>
    <w:rsid w:val="00AC43A4"/>
    <w:rsid w:val="00AC4558"/>
    <w:rsid w:val="00AC5558"/>
    <w:rsid w:val="00AC5FE1"/>
    <w:rsid w:val="00AC6525"/>
    <w:rsid w:val="00AC671E"/>
    <w:rsid w:val="00AD1D63"/>
    <w:rsid w:val="00AD361A"/>
    <w:rsid w:val="00AD3AFE"/>
    <w:rsid w:val="00AD53C2"/>
    <w:rsid w:val="00AD7A37"/>
    <w:rsid w:val="00AE068B"/>
    <w:rsid w:val="00AE173D"/>
    <w:rsid w:val="00AE1FB7"/>
    <w:rsid w:val="00AE3251"/>
    <w:rsid w:val="00AE32E7"/>
    <w:rsid w:val="00AE3E55"/>
    <w:rsid w:val="00AE4465"/>
    <w:rsid w:val="00AE5ACD"/>
    <w:rsid w:val="00AE7B6F"/>
    <w:rsid w:val="00AF1307"/>
    <w:rsid w:val="00AF2E76"/>
    <w:rsid w:val="00AF2F92"/>
    <w:rsid w:val="00AF47B0"/>
    <w:rsid w:val="00AF6942"/>
    <w:rsid w:val="00AF6A2E"/>
    <w:rsid w:val="00AF6FA0"/>
    <w:rsid w:val="00AF79A1"/>
    <w:rsid w:val="00AF7F9D"/>
    <w:rsid w:val="00B00B1D"/>
    <w:rsid w:val="00B017F9"/>
    <w:rsid w:val="00B01826"/>
    <w:rsid w:val="00B02B40"/>
    <w:rsid w:val="00B04052"/>
    <w:rsid w:val="00B04086"/>
    <w:rsid w:val="00B045CF"/>
    <w:rsid w:val="00B05789"/>
    <w:rsid w:val="00B062E7"/>
    <w:rsid w:val="00B069D5"/>
    <w:rsid w:val="00B07485"/>
    <w:rsid w:val="00B108F9"/>
    <w:rsid w:val="00B112E8"/>
    <w:rsid w:val="00B120F8"/>
    <w:rsid w:val="00B14118"/>
    <w:rsid w:val="00B165DA"/>
    <w:rsid w:val="00B16760"/>
    <w:rsid w:val="00B168DB"/>
    <w:rsid w:val="00B174DB"/>
    <w:rsid w:val="00B1783F"/>
    <w:rsid w:val="00B17F8B"/>
    <w:rsid w:val="00B20B64"/>
    <w:rsid w:val="00B21EBE"/>
    <w:rsid w:val="00B2287F"/>
    <w:rsid w:val="00B230BD"/>
    <w:rsid w:val="00B24C62"/>
    <w:rsid w:val="00B24CA2"/>
    <w:rsid w:val="00B2635F"/>
    <w:rsid w:val="00B26DBE"/>
    <w:rsid w:val="00B302E1"/>
    <w:rsid w:val="00B31A9D"/>
    <w:rsid w:val="00B330B0"/>
    <w:rsid w:val="00B33861"/>
    <w:rsid w:val="00B34352"/>
    <w:rsid w:val="00B3698D"/>
    <w:rsid w:val="00B369A5"/>
    <w:rsid w:val="00B40EEC"/>
    <w:rsid w:val="00B4117A"/>
    <w:rsid w:val="00B42FBA"/>
    <w:rsid w:val="00B43A99"/>
    <w:rsid w:val="00B44478"/>
    <w:rsid w:val="00B44721"/>
    <w:rsid w:val="00B455B5"/>
    <w:rsid w:val="00B45AF5"/>
    <w:rsid w:val="00B47868"/>
    <w:rsid w:val="00B5180D"/>
    <w:rsid w:val="00B51B35"/>
    <w:rsid w:val="00B51FFA"/>
    <w:rsid w:val="00B5279D"/>
    <w:rsid w:val="00B527B8"/>
    <w:rsid w:val="00B52C73"/>
    <w:rsid w:val="00B52CCB"/>
    <w:rsid w:val="00B5301E"/>
    <w:rsid w:val="00B536FC"/>
    <w:rsid w:val="00B54B4E"/>
    <w:rsid w:val="00B57648"/>
    <w:rsid w:val="00B57CB8"/>
    <w:rsid w:val="00B60A45"/>
    <w:rsid w:val="00B61905"/>
    <w:rsid w:val="00B61989"/>
    <w:rsid w:val="00B61C2A"/>
    <w:rsid w:val="00B62CD4"/>
    <w:rsid w:val="00B630C2"/>
    <w:rsid w:val="00B6338F"/>
    <w:rsid w:val="00B637B7"/>
    <w:rsid w:val="00B654DD"/>
    <w:rsid w:val="00B655F3"/>
    <w:rsid w:val="00B65BF2"/>
    <w:rsid w:val="00B66BD8"/>
    <w:rsid w:val="00B6720B"/>
    <w:rsid w:val="00B67865"/>
    <w:rsid w:val="00B67B31"/>
    <w:rsid w:val="00B710B5"/>
    <w:rsid w:val="00B7203D"/>
    <w:rsid w:val="00B72E45"/>
    <w:rsid w:val="00B73299"/>
    <w:rsid w:val="00B73468"/>
    <w:rsid w:val="00B74285"/>
    <w:rsid w:val="00B74D08"/>
    <w:rsid w:val="00B74D4B"/>
    <w:rsid w:val="00B759D3"/>
    <w:rsid w:val="00B764E6"/>
    <w:rsid w:val="00B76982"/>
    <w:rsid w:val="00B80B0F"/>
    <w:rsid w:val="00B8236A"/>
    <w:rsid w:val="00B83078"/>
    <w:rsid w:val="00B83AB9"/>
    <w:rsid w:val="00B83C29"/>
    <w:rsid w:val="00B84B41"/>
    <w:rsid w:val="00B8545A"/>
    <w:rsid w:val="00B856F9"/>
    <w:rsid w:val="00B863BD"/>
    <w:rsid w:val="00B9104F"/>
    <w:rsid w:val="00B91EA9"/>
    <w:rsid w:val="00B9248A"/>
    <w:rsid w:val="00B92AD4"/>
    <w:rsid w:val="00B9493B"/>
    <w:rsid w:val="00B94FB6"/>
    <w:rsid w:val="00B95DD7"/>
    <w:rsid w:val="00B96653"/>
    <w:rsid w:val="00B9676B"/>
    <w:rsid w:val="00B96D69"/>
    <w:rsid w:val="00B9755C"/>
    <w:rsid w:val="00BA04E2"/>
    <w:rsid w:val="00BA14B9"/>
    <w:rsid w:val="00BA36EC"/>
    <w:rsid w:val="00BA3940"/>
    <w:rsid w:val="00BA3C71"/>
    <w:rsid w:val="00BA418A"/>
    <w:rsid w:val="00BA4C39"/>
    <w:rsid w:val="00BA4EEF"/>
    <w:rsid w:val="00BA4FDF"/>
    <w:rsid w:val="00BA619C"/>
    <w:rsid w:val="00BA7066"/>
    <w:rsid w:val="00BA74B5"/>
    <w:rsid w:val="00BB0A80"/>
    <w:rsid w:val="00BB0C85"/>
    <w:rsid w:val="00BB0CE0"/>
    <w:rsid w:val="00BB1799"/>
    <w:rsid w:val="00BB25AD"/>
    <w:rsid w:val="00BB2FA0"/>
    <w:rsid w:val="00BB2FEF"/>
    <w:rsid w:val="00BB4D1E"/>
    <w:rsid w:val="00BB5602"/>
    <w:rsid w:val="00BB5E3C"/>
    <w:rsid w:val="00BB6463"/>
    <w:rsid w:val="00BB6C1D"/>
    <w:rsid w:val="00BB78B7"/>
    <w:rsid w:val="00BC0233"/>
    <w:rsid w:val="00BC0B27"/>
    <w:rsid w:val="00BC14CA"/>
    <w:rsid w:val="00BC226C"/>
    <w:rsid w:val="00BC3879"/>
    <w:rsid w:val="00BC3C80"/>
    <w:rsid w:val="00BC40CE"/>
    <w:rsid w:val="00BC4F1C"/>
    <w:rsid w:val="00BC5C83"/>
    <w:rsid w:val="00BC6188"/>
    <w:rsid w:val="00BC6415"/>
    <w:rsid w:val="00BD0345"/>
    <w:rsid w:val="00BD2615"/>
    <w:rsid w:val="00BD27AC"/>
    <w:rsid w:val="00BD3632"/>
    <w:rsid w:val="00BD487E"/>
    <w:rsid w:val="00BD570F"/>
    <w:rsid w:val="00BD6673"/>
    <w:rsid w:val="00BD7A9C"/>
    <w:rsid w:val="00BE49EC"/>
    <w:rsid w:val="00BE4CFD"/>
    <w:rsid w:val="00BE6166"/>
    <w:rsid w:val="00BE7B08"/>
    <w:rsid w:val="00BF016C"/>
    <w:rsid w:val="00BF1473"/>
    <w:rsid w:val="00BF2114"/>
    <w:rsid w:val="00BF24CB"/>
    <w:rsid w:val="00BF2B90"/>
    <w:rsid w:val="00BF3A2A"/>
    <w:rsid w:val="00BF4294"/>
    <w:rsid w:val="00BF4EAC"/>
    <w:rsid w:val="00BF5839"/>
    <w:rsid w:val="00BF6254"/>
    <w:rsid w:val="00BF713C"/>
    <w:rsid w:val="00BF7CFE"/>
    <w:rsid w:val="00BF7EA8"/>
    <w:rsid w:val="00C002B1"/>
    <w:rsid w:val="00C00513"/>
    <w:rsid w:val="00C00F9D"/>
    <w:rsid w:val="00C015E3"/>
    <w:rsid w:val="00C01A64"/>
    <w:rsid w:val="00C02712"/>
    <w:rsid w:val="00C04A4A"/>
    <w:rsid w:val="00C04C5C"/>
    <w:rsid w:val="00C05304"/>
    <w:rsid w:val="00C05637"/>
    <w:rsid w:val="00C0607A"/>
    <w:rsid w:val="00C10160"/>
    <w:rsid w:val="00C10649"/>
    <w:rsid w:val="00C11B74"/>
    <w:rsid w:val="00C128F1"/>
    <w:rsid w:val="00C1298E"/>
    <w:rsid w:val="00C16C31"/>
    <w:rsid w:val="00C20E59"/>
    <w:rsid w:val="00C2256A"/>
    <w:rsid w:val="00C22CC9"/>
    <w:rsid w:val="00C22CCA"/>
    <w:rsid w:val="00C2386D"/>
    <w:rsid w:val="00C23AE7"/>
    <w:rsid w:val="00C241E9"/>
    <w:rsid w:val="00C2482F"/>
    <w:rsid w:val="00C253DD"/>
    <w:rsid w:val="00C25AAA"/>
    <w:rsid w:val="00C25BA2"/>
    <w:rsid w:val="00C25CA4"/>
    <w:rsid w:val="00C2634D"/>
    <w:rsid w:val="00C27525"/>
    <w:rsid w:val="00C2770D"/>
    <w:rsid w:val="00C27F3B"/>
    <w:rsid w:val="00C3081A"/>
    <w:rsid w:val="00C30BEC"/>
    <w:rsid w:val="00C31B04"/>
    <w:rsid w:val="00C31EF7"/>
    <w:rsid w:val="00C3215F"/>
    <w:rsid w:val="00C33E3B"/>
    <w:rsid w:val="00C36311"/>
    <w:rsid w:val="00C37A7B"/>
    <w:rsid w:val="00C40137"/>
    <w:rsid w:val="00C40664"/>
    <w:rsid w:val="00C4070C"/>
    <w:rsid w:val="00C40AA6"/>
    <w:rsid w:val="00C40E8B"/>
    <w:rsid w:val="00C41C72"/>
    <w:rsid w:val="00C41CB0"/>
    <w:rsid w:val="00C42588"/>
    <w:rsid w:val="00C43303"/>
    <w:rsid w:val="00C44A8D"/>
    <w:rsid w:val="00C459AF"/>
    <w:rsid w:val="00C45A31"/>
    <w:rsid w:val="00C45E32"/>
    <w:rsid w:val="00C46058"/>
    <w:rsid w:val="00C46CC5"/>
    <w:rsid w:val="00C47871"/>
    <w:rsid w:val="00C5016C"/>
    <w:rsid w:val="00C50391"/>
    <w:rsid w:val="00C509B1"/>
    <w:rsid w:val="00C50F8C"/>
    <w:rsid w:val="00C51098"/>
    <w:rsid w:val="00C510CE"/>
    <w:rsid w:val="00C5285B"/>
    <w:rsid w:val="00C52DEC"/>
    <w:rsid w:val="00C55BD4"/>
    <w:rsid w:val="00C564A4"/>
    <w:rsid w:val="00C5689E"/>
    <w:rsid w:val="00C6056B"/>
    <w:rsid w:val="00C61637"/>
    <w:rsid w:val="00C6176D"/>
    <w:rsid w:val="00C6189D"/>
    <w:rsid w:val="00C642B0"/>
    <w:rsid w:val="00C645FF"/>
    <w:rsid w:val="00C65234"/>
    <w:rsid w:val="00C66161"/>
    <w:rsid w:val="00C67981"/>
    <w:rsid w:val="00C70736"/>
    <w:rsid w:val="00C71B5A"/>
    <w:rsid w:val="00C74AAA"/>
    <w:rsid w:val="00C757B4"/>
    <w:rsid w:val="00C75AEA"/>
    <w:rsid w:val="00C764E8"/>
    <w:rsid w:val="00C76535"/>
    <w:rsid w:val="00C76F06"/>
    <w:rsid w:val="00C80C85"/>
    <w:rsid w:val="00C81416"/>
    <w:rsid w:val="00C8202A"/>
    <w:rsid w:val="00C823D6"/>
    <w:rsid w:val="00C83346"/>
    <w:rsid w:val="00C83994"/>
    <w:rsid w:val="00C8418E"/>
    <w:rsid w:val="00C84B7A"/>
    <w:rsid w:val="00C853B1"/>
    <w:rsid w:val="00C85B72"/>
    <w:rsid w:val="00C8618F"/>
    <w:rsid w:val="00C86B39"/>
    <w:rsid w:val="00C8744D"/>
    <w:rsid w:val="00C87511"/>
    <w:rsid w:val="00C87935"/>
    <w:rsid w:val="00C87961"/>
    <w:rsid w:val="00C90AB7"/>
    <w:rsid w:val="00C91E95"/>
    <w:rsid w:val="00C93077"/>
    <w:rsid w:val="00C93305"/>
    <w:rsid w:val="00C94167"/>
    <w:rsid w:val="00C94835"/>
    <w:rsid w:val="00C95008"/>
    <w:rsid w:val="00C953F6"/>
    <w:rsid w:val="00C95BA0"/>
    <w:rsid w:val="00C961F5"/>
    <w:rsid w:val="00C96AFB"/>
    <w:rsid w:val="00C96D87"/>
    <w:rsid w:val="00C97167"/>
    <w:rsid w:val="00CA063C"/>
    <w:rsid w:val="00CA19B2"/>
    <w:rsid w:val="00CA2160"/>
    <w:rsid w:val="00CA21F4"/>
    <w:rsid w:val="00CA2780"/>
    <w:rsid w:val="00CA27AF"/>
    <w:rsid w:val="00CA3A55"/>
    <w:rsid w:val="00CA4C24"/>
    <w:rsid w:val="00CA6199"/>
    <w:rsid w:val="00CA77C1"/>
    <w:rsid w:val="00CB1B1C"/>
    <w:rsid w:val="00CB2BA2"/>
    <w:rsid w:val="00CB2D55"/>
    <w:rsid w:val="00CB328E"/>
    <w:rsid w:val="00CB4CCC"/>
    <w:rsid w:val="00CB5732"/>
    <w:rsid w:val="00CB749B"/>
    <w:rsid w:val="00CB78DD"/>
    <w:rsid w:val="00CB7D32"/>
    <w:rsid w:val="00CC1A2A"/>
    <w:rsid w:val="00CC6926"/>
    <w:rsid w:val="00CC6FDA"/>
    <w:rsid w:val="00CD0AB4"/>
    <w:rsid w:val="00CD0D75"/>
    <w:rsid w:val="00CD16CE"/>
    <w:rsid w:val="00CD32AB"/>
    <w:rsid w:val="00CD3E19"/>
    <w:rsid w:val="00CD55C1"/>
    <w:rsid w:val="00CD56BA"/>
    <w:rsid w:val="00CD71B4"/>
    <w:rsid w:val="00CD7AE0"/>
    <w:rsid w:val="00CE07EA"/>
    <w:rsid w:val="00CE0DA2"/>
    <w:rsid w:val="00CE1194"/>
    <w:rsid w:val="00CE1417"/>
    <w:rsid w:val="00CE4170"/>
    <w:rsid w:val="00CE4706"/>
    <w:rsid w:val="00CE79D6"/>
    <w:rsid w:val="00CE7C1A"/>
    <w:rsid w:val="00CF027C"/>
    <w:rsid w:val="00CF0B80"/>
    <w:rsid w:val="00CF0FAA"/>
    <w:rsid w:val="00CF1861"/>
    <w:rsid w:val="00CF1F13"/>
    <w:rsid w:val="00CF2612"/>
    <w:rsid w:val="00CF3C56"/>
    <w:rsid w:val="00CF3E58"/>
    <w:rsid w:val="00CF4740"/>
    <w:rsid w:val="00CF5033"/>
    <w:rsid w:val="00CF5C91"/>
    <w:rsid w:val="00CF5FEF"/>
    <w:rsid w:val="00CF5FF8"/>
    <w:rsid w:val="00CF62EB"/>
    <w:rsid w:val="00D0082D"/>
    <w:rsid w:val="00D02F1F"/>
    <w:rsid w:val="00D03CFC"/>
    <w:rsid w:val="00D0490D"/>
    <w:rsid w:val="00D04BAA"/>
    <w:rsid w:val="00D057E7"/>
    <w:rsid w:val="00D06784"/>
    <w:rsid w:val="00D100CA"/>
    <w:rsid w:val="00D10456"/>
    <w:rsid w:val="00D10677"/>
    <w:rsid w:val="00D1072D"/>
    <w:rsid w:val="00D10C9C"/>
    <w:rsid w:val="00D1253F"/>
    <w:rsid w:val="00D12BE8"/>
    <w:rsid w:val="00D150D5"/>
    <w:rsid w:val="00D15110"/>
    <w:rsid w:val="00D15A70"/>
    <w:rsid w:val="00D1675F"/>
    <w:rsid w:val="00D17539"/>
    <w:rsid w:val="00D202D8"/>
    <w:rsid w:val="00D20EE0"/>
    <w:rsid w:val="00D21180"/>
    <w:rsid w:val="00D215C1"/>
    <w:rsid w:val="00D2266B"/>
    <w:rsid w:val="00D23003"/>
    <w:rsid w:val="00D24136"/>
    <w:rsid w:val="00D25157"/>
    <w:rsid w:val="00D2534D"/>
    <w:rsid w:val="00D25750"/>
    <w:rsid w:val="00D25A86"/>
    <w:rsid w:val="00D26916"/>
    <w:rsid w:val="00D305DE"/>
    <w:rsid w:val="00D30E0E"/>
    <w:rsid w:val="00D312AA"/>
    <w:rsid w:val="00D319D6"/>
    <w:rsid w:val="00D31E61"/>
    <w:rsid w:val="00D322C7"/>
    <w:rsid w:val="00D32C1A"/>
    <w:rsid w:val="00D33028"/>
    <w:rsid w:val="00D338FA"/>
    <w:rsid w:val="00D33A86"/>
    <w:rsid w:val="00D41A2F"/>
    <w:rsid w:val="00D42C0F"/>
    <w:rsid w:val="00D45509"/>
    <w:rsid w:val="00D45861"/>
    <w:rsid w:val="00D45F0F"/>
    <w:rsid w:val="00D462F6"/>
    <w:rsid w:val="00D467C9"/>
    <w:rsid w:val="00D50589"/>
    <w:rsid w:val="00D50C3D"/>
    <w:rsid w:val="00D51613"/>
    <w:rsid w:val="00D52179"/>
    <w:rsid w:val="00D53568"/>
    <w:rsid w:val="00D600E8"/>
    <w:rsid w:val="00D609B4"/>
    <w:rsid w:val="00D61CAE"/>
    <w:rsid w:val="00D62921"/>
    <w:rsid w:val="00D62A89"/>
    <w:rsid w:val="00D632D1"/>
    <w:rsid w:val="00D643BB"/>
    <w:rsid w:val="00D64B05"/>
    <w:rsid w:val="00D64DAC"/>
    <w:rsid w:val="00D65031"/>
    <w:rsid w:val="00D656C4"/>
    <w:rsid w:val="00D65ECC"/>
    <w:rsid w:val="00D66F09"/>
    <w:rsid w:val="00D70247"/>
    <w:rsid w:val="00D7078C"/>
    <w:rsid w:val="00D73C1F"/>
    <w:rsid w:val="00D74BA5"/>
    <w:rsid w:val="00D74D55"/>
    <w:rsid w:val="00D74F00"/>
    <w:rsid w:val="00D753ED"/>
    <w:rsid w:val="00D755CA"/>
    <w:rsid w:val="00D75B34"/>
    <w:rsid w:val="00D762DC"/>
    <w:rsid w:val="00D76379"/>
    <w:rsid w:val="00D76409"/>
    <w:rsid w:val="00D77077"/>
    <w:rsid w:val="00D8004E"/>
    <w:rsid w:val="00D8013D"/>
    <w:rsid w:val="00D80143"/>
    <w:rsid w:val="00D80225"/>
    <w:rsid w:val="00D80ACC"/>
    <w:rsid w:val="00D80DA3"/>
    <w:rsid w:val="00D83144"/>
    <w:rsid w:val="00D83253"/>
    <w:rsid w:val="00D835E3"/>
    <w:rsid w:val="00D84011"/>
    <w:rsid w:val="00D842B8"/>
    <w:rsid w:val="00D845E9"/>
    <w:rsid w:val="00D8695C"/>
    <w:rsid w:val="00D87EB3"/>
    <w:rsid w:val="00D93002"/>
    <w:rsid w:val="00D93584"/>
    <w:rsid w:val="00D93CBF"/>
    <w:rsid w:val="00D94847"/>
    <w:rsid w:val="00D950FC"/>
    <w:rsid w:val="00D96069"/>
    <w:rsid w:val="00D961A8"/>
    <w:rsid w:val="00D97CD5"/>
    <w:rsid w:val="00DA07DB"/>
    <w:rsid w:val="00DA115F"/>
    <w:rsid w:val="00DA1868"/>
    <w:rsid w:val="00DA221D"/>
    <w:rsid w:val="00DA28EB"/>
    <w:rsid w:val="00DA31DB"/>
    <w:rsid w:val="00DA3437"/>
    <w:rsid w:val="00DA3E40"/>
    <w:rsid w:val="00DA3EE8"/>
    <w:rsid w:val="00DA48E3"/>
    <w:rsid w:val="00DA4C05"/>
    <w:rsid w:val="00DA5235"/>
    <w:rsid w:val="00DA69C1"/>
    <w:rsid w:val="00DA6B80"/>
    <w:rsid w:val="00DA7062"/>
    <w:rsid w:val="00DB07E4"/>
    <w:rsid w:val="00DB207C"/>
    <w:rsid w:val="00DB2321"/>
    <w:rsid w:val="00DB249D"/>
    <w:rsid w:val="00DB2DA3"/>
    <w:rsid w:val="00DB5AE8"/>
    <w:rsid w:val="00DB62F3"/>
    <w:rsid w:val="00DB638C"/>
    <w:rsid w:val="00DB64B9"/>
    <w:rsid w:val="00DB6713"/>
    <w:rsid w:val="00DB6C65"/>
    <w:rsid w:val="00DB754F"/>
    <w:rsid w:val="00DC0C5F"/>
    <w:rsid w:val="00DC197D"/>
    <w:rsid w:val="00DC390C"/>
    <w:rsid w:val="00DC3EDD"/>
    <w:rsid w:val="00DC5248"/>
    <w:rsid w:val="00DC53B8"/>
    <w:rsid w:val="00DC5D68"/>
    <w:rsid w:val="00DC7F4A"/>
    <w:rsid w:val="00DD012C"/>
    <w:rsid w:val="00DD0338"/>
    <w:rsid w:val="00DD407A"/>
    <w:rsid w:val="00DD4C90"/>
    <w:rsid w:val="00DD5478"/>
    <w:rsid w:val="00DD5A2E"/>
    <w:rsid w:val="00DD618F"/>
    <w:rsid w:val="00DE0872"/>
    <w:rsid w:val="00DE1601"/>
    <w:rsid w:val="00DE694D"/>
    <w:rsid w:val="00DE76DD"/>
    <w:rsid w:val="00DE7D1A"/>
    <w:rsid w:val="00DF12DC"/>
    <w:rsid w:val="00DF224E"/>
    <w:rsid w:val="00DF258F"/>
    <w:rsid w:val="00DF3378"/>
    <w:rsid w:val="00DF3B8F"/>
    <w:rsid w:val="00DF58E8"/>
    <w:rsid w:val="00DF67F4"/>
    <w:rsid w:val="00DF6E06"/>
    <w:rsid w:val="00DF74D9"/>
    <w:rsid w:val="00DF756F"/>
    <w:rsid w:val="00DF76A6"/>
    <w:rsid w:val="00E0170E"/>
    <w:rsid w:val="00E02543"/>
    <w:rsid w:val="00E0295A"/>
    <w:rsid w:val="00E037AA"/>
    <w:rsid w:val="00E04155"/>
    <w:rsid w:val="00E04B28"/>
    <w:rsid w:val="00E05C30"/>
    <w:rsid w:val="00E0667B"/>
    <w:rsid w:val="00E073AB"/>
    <w:rsid w:val="00E0772C"/>
    <w:rsid w:val="00E07E42"/>
    <w:rsid w:val="00E10313"/>
    <w:rsid w:val="00E109F7"/>
    <w:rsid w:val="00E115D7"/>
    <w:rsid w:val="00E11820"/>
    <w:rsid w:val="00E12120"/>
    <w:rsid w:val="00E1244D"/>
    <w:rsid w:val="00E1410C"/>
    <w:rsid w:val="00E1437D"/>
    <w:rsid w:val="00E14D7A"/>
    <w:rsid w:val="00E1559A"/>
    <w:rsid w:val="00E1661C"/>
    <w:rsid w:val="00E177C8"/>
    <w:rsid w:val="00E1787B"/>
    <w:rsid w:val="00E209D3"/>
    <w:rsid w:val="00E20C7A"/>
    <w:rsid w:val="00E22039"/>
    <w:rsid w:val="00E2424D"/>
    <w:rsid w:val="00E243EF"/>
    <w:rsid w:val="00E253AA"/>
    <w:rsid w:val="00E25CF2"/>
    <w:rsid w:val="00E2700B"/>
    <w:rsid w:val="00E309AB"/>
    <w:rsid w:val="00E31928"/>
    <w:rsid w:val="00E31D5A"/>
    <w:rsid w:val="00E32514"/>
    <w:rsid w:val="00E351AF"/>
    <w:rsid w:val="00E35E28"/>
    <w:rsid w:val="00E3688A"/>
    <w:rsid w:val="00E36964"/>
    <w:rsid w:val="00E3722D"/>
    <w:rsid w:val="00E37348"/>
    <w:rsid w:val="00E37655"/>
    <w:rsid w:val="00E377F4"/>
    <w:rsid w:val="00E37DD2"/>
    <w:rsid w:val="00E43C97"/>
    <w:rsid w:val="00E43D34"/>
    <w:rsid w:val="00E44DAB"/>
    <w:rsid w:val="00E44F55"/>
    <w:rsid w:val="00E45E09"/>
    <w:rsid w:val="00E46A11"/>
    <w:rsid w:val="00E46C91"/>
    <w:rsid w:val="00E46DB9"/>
    <w:rsid w:val="00E51988"/>
    <w:rsid w:val="00E51ADA"/>
    <w:rsid w:val="00E51C9D"/>
    <w:rsid w:val="00E5209E"/>
    <w:rsid w:val="00E52405"/>
    <w:rsid w:val="00E53F46"/>
    <w:rsid w:val="00E55648"/>
    <w:rsid w:val="00E55C19"/>
    <w:rsid w:val="00E56454"/>
    <w:rsid w:val="00E567E8"/>
    <w:rsid w:val="00E56A53"/>
    <w:rsid w:val="00E571D4"/>
    <w:rsid w:val="00E6063B"/>
    <w:rsid w:val="00E6161C"/>
    <w:rsid w:val="00E6294A"/>
    <w:rsid w:val="00E62E32"/>
    <w:rsid w:val="00E6411D"/>
    <w:rsid w:val="00E6418D"/>
    <w:rsid w:val="00E66194"/>
    <w:rsid w:val="00E66BF3"/>
    <w:rsid w:val="00E6738A"/>
    <w:rsid w:val="00E722FD"/>
    <w:rsid w:val="00E7363A"/>
    <w:rsid w:val="00E746F4"/>
    <w:rsid w:val="00E7542E"/>
    <w:rsid w:val="00E7567C"/>
    <w:rsid w:val="00E75D2C"/>
    <w:rsid w:val="00E76F4D"/>
    <w:rsid w:val="00E77303"/>
    <w:rsid w:val="00E8159A"/>
    <w:rsid w:val="00E824EE"/>
    <w:rsid w:val="00E832F1"/>
    <w:rsid w:val="00E835D7"/>
    <w:rsid w:val="00E8366D"/>
    <w:rsid w:val="00E83DA0"/>
    <w:rsid w:val="00E83F4D"/>
    <w:rsid w:val="00E87A18"/>
    <w:rsid w:val="00E87F45"/>
    <w:rsid w:val="00E90D10"/>
    <w:rsid w:val="00E9130A"/>
    <w:rsid w:val="00E92C07"/>
    <w:rsid w:val="00E92C52"/>
    <w:rsid w:val="00E945F7"/>
    <w:rsid w:val="00E95B80"/>
    <w:rsid w:val="00E95EBF"/>
    <w:rsid w:val="00E96CF2"/>
    <w:rsid w:val="00E973EC"/>
    <w:rsid w:val="00E97B15"/>
    <w:rsid w:val="00EA05FC"/>
    <w:rsid w:val="00EA07F7"/>
    <w:rsid w:val="00EA0E47"/>
    <w:rsid w:val="00EA0F6B"/>
    <w:rsid w:val="00EA1FD9"/>
    <w:rsid w:val="00EA2534"/>
    <w:rsid w:val="00EA3075"/>
    <w:rsid w:val="00EA3D4D"/>
    <w:rsid w:val="00EA5D11"/>
    <w:rsid w:val="00EB3DF7"/>
    <w:rsid w:val="00EB4FA2"/>
    <w:rsid w:val="00EB5AE2"/>
    <w:rsid w:val="00EB70E8"/>
    <w:rsid w:val="00EC03F6"/>
    <w:rsid w:val="00EC0482"/>
    <w:rsid w:val="00EC0FFD"/>
    <w:rsid w:val="00EC16FB"/>
    <w:rsid w:val="00EC1855"/>
    <w:rsid w:val="00EC2901"/>
    <w:rsid w:val="00EC3EA2"/>
    <w:rsid w:val="00EC5481"/>
    <w:rsid w:val="00EC54D0"/>
    <w:rsid w:val="00EC5685"/>
    <w:rsid w:val="00EC789D"/>
    <w:rsid w:val="00ED27EB"/>
    <w:rsid w:val="00ED3EBB"/>
    <w:rsid w:val="00ED5C12"/>
    <w:rsid w:val="00ED729E"/>
    <w:rsid w:val="00ED79DC"/>
    <w:rsid w:val="00EE1B48"/>
    <w:rsid w:val="00EE2814"/>
    <w:rsid w:val="00EE2B94"/>
    <w:rsid w:val="00EE2F3C"/>
    <w:rsid w:val="00EE3ABC"/>
    <w:rsid w:val="00EE3DEC"/>
    <w:rsid w:val="00EE3E6C"/>
    <w:rsid w:val="00EE4C42"/>
    <w:rsid w:val="00EE6E1A"/>
    <w:rsid w:val="00EE766C"/>
    <w:rsid w:val="00EE7817"/>
    <w:rsid w:val="00EF0837"/>
    <w:rsid w:val="00EF1863"/>
    <w:rsid w:val="00EF216E"/>
    <w:rsid w:val="00EF3A51"/>
    <w:rsid w:val="00EF56C7"/>
    <w:rsid w:val="00EF6633"/>
    <w:rsid w:val="00EF6C78"/>
    <w:rsid w:val="00EF6E51"/>
    <w:rsid w:val="00EF7320"/>
    <w:rsid w:val="00F01449"/>
    <w:rsid w:val="00F016CF"/>
    <w:rsid w:val="00F01A19"/>
    <w:rsid w:val="00F02904"/>
    <w:rsid w:val="00F039A9"/>
    <w:rsid w:val="00F03F20"/>
    <w:rsid w:val="00F04364"/>
    <w:rsid w:val="00F04A61"/>
    <w:rsid w:val="00F05678"/>
    <w:rsid w:val="00F059DD"/>
    <w:rsid w:val="00F06B1A"/>
    <w:rsid w:val="00F07D71"/>
    <w:rsid w:val="00F11236"/>
    <w:rsid w:val="00F11880"/>
    <w:rsid w:val="00F12D62"/>
    <w:rsid w:val="00F15C5A"/>
    <w:rsid w:val="00F17CAB"/>
    <w:rsid w:val="00F2013A"/>
    <w:rsid w:val="00F20DA7"/>
    <w:rsid w:val="00F20FE0"/>
    <w:rsid w:val="00F20FFB"/>
    <w:rsid w:val="00F21594"/>
    <w:rsid w:val="00F21BE2"/>
    <w:rsid w:val="00F233A1"/>
    <w:rsid w:val="00F23A33"/>
    <w:rsid w:val="00F23F28"/>
    <w:rsid w:val="00F24518"/>
    <w:rsid w:val="00F25775"/>
    <w:rsid w:val="00F260FB"/>
    <w:rsid w:val="00F267BB"/>
    <w:rsid w:val="00F27B06"/>
    <w:rsid w:val="00F30C83"/>
    <w:rsid w:val="00F33158"/>
    <w:rsid w:val="00F34C11"/>
    <w:rsid w:val="00F34C23"/>
    <w:rsid w:val="00F40503"/>
    <w:rsid w:val="00F4105F"/>
    <w:rsid w:val="00F416C6"/>
    <w:rsid w:val="00F42A23"/>
    <w:rsid w:val="00F436DB"/>
    <w:rsid w:val="00F43AB3"/>
    <w:rsid w:val="00F4592F"/>
    <w:rsid w:val="00F46296"/>
    <w:rsid w:val="00F46320"/>
    <w:rsid w:val="00F47106"/>
    <w:rsid w:val="00F47507"/>
    <w:rsid w:val="00F505C2"/>
    <w:rsid w:val="00F5132A"/>
    <w:rsid w:val="00F51486"/>
    <w:rsid w:val="00F514B1"/>
    <w:rsid w:val="00F51F64"/>
    <w:rsid w:val="00F547D3"/>
    <w:rsid w:val="00F548BA"/>
    <w:rsid w:val="00F55CBD"/>
    <w:rsid w:val="00F56CB5"/>
    <w:rsid w:val="00F612B9"/>
    <w:rsid w:val="00F616B4"/>
    <w:rsid w:val="00F624FB"/>
    <w:rsid w:val="00F640B9"/>
    <w:rsid w:val="00F675CF"/>
    <w:rsid w:val="00F67814"/>
    <w:rsid w:val="00F70177"/>
    <w:rsid w:val="00F7081E"/>
    <w:rsid w:val="00F70FF7"/>
    <w:rsid w:val="00F72026"/>
    <w:rsid w:val="00F730EA"/>
    <w:rsid w:val="00F74F25"/>
    <w:rsid w:val="00F75136"/>
    <w:rsid w:val="00F76790"/>
    <w:rsid w:val="00F76830"/>
    <w:rsid w:val="00F80784"/>
    <w:rsid w:val="00F80E1A"/>
    <w:rsid w:val="00F81B77"/>
    <w:rsid w:val="00F826E3"/>
    <w:rsid w:val="00F84740"/>
    <w:rsid w:val="00F85F6B"/>
    <w:rsid w:val="00F87DA7"/>
    <w:rsid w:val="00F903C8"/>
    <w:rsid w:val="00F90D91"/>
    <w:rsid w:val="00F91419"/>
    <w:rsid w:val="00F9199A"/>
    <w:rsid w:val="00F91AC1"/>
    <w:rsid w:val="00F9505A"/>
    <w:rsid w:val="00F95304"/>
    <w:rsid w:val="00F964D2"/>
    <w:rsid w:val="00F96B86"/>
    <w:rsid w:val="00F96C0B"/>
    <w:rsid w:val="00FA0A32"/>
    <w:rsid w:val="00FA0DE9"/>
    <w:rsid w:val="00FA16A1"/>
    <w:rsid w:val="00FA4DA9"/>
    <w:rsid w:val="00FA6019"/>
    <w:rsid w:val="00FA66CA"/>
    <w:rsid w:val="00FA6718"/>
    <w:rsid w:val="00FA707E"/>
    <w:rsid w:val="00FA73B1"/>
    <w:rsid w:val="00FA7A6A"/>
    <w:rsid w:val="00FB1195"/>
    <w:rsid w:val="00FB1C41"/>
    <w:rsid w:val="00FB3127"/>
    <w:rsid w:val="00FB4E0D"/>
    <w:rsid w:val="00FB5151"/>
    <w:rsid w:val="00FB5633"/>
    <w:rsid w:val="00FB74D6"/>
    <w:rsid w:val="00FC0393"/>
    <w:rsid w:val="00FC0574"/>
    <w:rsid w:val="00FC1053"/>
    <w:rsid w:val="00FC16D6"/>
    <w:rsid w:val="00FC2032"/>
    <w:rsid w:val="00FC28BE"/>
    <w:rsid w:val="00FC3148"/>
    <w:rsid w:val="00FC3BB1"/>
    <w:rsid w:val="00FC47C0"/>
    <w:rsid w:val="00FC5532"/>
    <w:rsid w:val="00FC5B45"/>
    <w:rsid w:val="00FC5E51"/>
    <w:rsid w:val="00FC5E7D"/>
    <w:rsid w:val="00FC62C9"/>
    <w:rsid w:val="00FC6556"/>
    <w:rsid w:val="00FC67F5"/>
    <w:rsid w:val="00FC6FE2"/>
    <w:rsid w:val="00FC7007"/>
    <w:rsid w:val="00FD0E44"/>
    <w:rsid w:val="00FD10F3"/>
    <w:rsid w:val="00FD1DFF"/>
    <w:rsid w:val="00FD1F6B"/>
    <w:rsid w:val="00FD22BA"/>
    <w:rsid w:val="00FD2CC6"/>
    <w:rsid w:val="00FD2ED8"/>
    <w:rsid w:val="00FD359C"/>
    <w:rsid w:val="00FD48AC"/>
    <w:rsid w:val="00FD5A6D"/>
    <w:rsid w:val="00FD5B5D"/>
    <w:rsid w:val="00FD71D6"/>
    <w:rsid w:val="00FE0449"/>
    <w:rsid w:val="00FE0C6E"/>
    <w:rsid w:val="00FE3015"/>
    <w:rsid w:val="00FE3050"/>
    <w:rsid w:val="00FE32E6"/>
    <w:rsid w:val="00FE3D37"/>
    <w:rsid w:val="00FE3EAD"/>
    <w:rsid w:val="00FE4DA3"/>
    <w:rsid w:val="00FE78BB"/>
    <w:rsid w:val="00FF0C14"/>
    <w:rsid w:val="00FF0C33"/>
    <w:rsid w:val="00FF1383"/>
    <w:rsid w:val="00FF2018"/>
    <w:rsid w:val="00FF228F"/>
    <w:rsid w:val="00FF293F"/>
    <w:rsid w:val="00FF2A83"/>
    <w:rsid w:val="00FF3B7C"/>
    <w:rsid w:val="00FF4F87"/>
    <w:rsid w:val="00FF63D8"/>
    <w:rsid w:val="00FF6855"/>
    <w:rsid w:val="00FF7759"/>
    <w:rsid w:val="00FF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1"/>
    <o:shapelayout v:ext="edit">
      <o:idmap v:ext="edit" data="1"/>
    </o:shapelayout>
  </w:shapeDefaults>
  <w:decimalSymbol w:val=","/>
  <w:listSeparator w:val=";"/>
  <w14:docId w14:val="28BA7F8E"/>
  <w15:docId w15:val="{147C466F-12C6-46A6-A22E-AD5E85575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iPriority="0" w:unhideWhenUsed="1" w:qFormat="1"/>
    <w:lsdException w:name="heading 4" w:uiPriority="0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D36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96CF2"/>
    <w:pPr>
      <w:keepNext/>
      <w:numPr>
        <w:numId w:val="3"/>
      </w:numPr>
      <w:tabs>
        <w:tab w:val="num" w:pos="-194"/>
      </w:tabs>
      <w:spacing w:before="240" w:after="60"/>
      <w:ind w:left="-216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96CF2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96C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E96C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96CF2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E96CF2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E96CF2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E96CF2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9"/>
    <w:qFormat/>
    <w:rsid w:val="00E96CF2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3D1C"/>
    <w:rPr>
      <w:rFonts w:ascii="Arial" w:hAnsi="Arial" w:cs="Arial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403D1C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403D1C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403D1C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403D1C"/>
    <w:rPr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403D1C"/>
    <w:rPr>
      <w:b/>
      <w:bCs/>
      <w:sz w:val="22"/>
      <w:szCs w:val="22"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403D1C"/>
    <w:rPr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403D1C"/>
    <w:rPr>
      <w:i/>
      <w:iCs/>
      <w:sz w:val="24"/>
      <w:szCs w:val="24"/>
      <w:lang w:val="ru-RU" w:eastAsia="ru-RU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403D1C"/>
    <w:rPr>
      <w:rFonts w:ascii="Arial" w:hAnsi="Arial" w:cs="Arial"/>
      <w:sz w:val="22"/>
      <w:szCs w:val="22"/>
      <w:lang w:val="ru-RU" w:eastAsia="ru-RU"/>
    </w:rPr>
  </w:style>
  <w:style w:type="table" w:styleId="a3">
    <w:name w:val="Table Grid"/>
    <w:basedOn w:val="a1"/>
    <w:uiPriority w:val="99"/>
    <w:rsid w:val="00004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Шапка таблицы"/>
    <w:basedOn w:val="a"/>
    <w:uiPriority w:val="99"/>
    <w:rsid w:val="00D950FC"/>
    <w:pPr>
      <w:spacing w:before="80" w:after="80"/>
    </w:pPr>
    <w:rPr>
      <w:rFonts w:ascii="Arial" w:cs="Arial"/>
      <w:b/>
      <w:bCs/>
      <w:color w:val="FFFFFF"/>
      <w:sz w:val="20"/>
      <w:szCs w:val="20"/>
    </w:rPr>
  </w:style>
  <w:style w:type="paragraph" w:styleId="a5">
    <w:name w:val="footer"/>
    <w:basedOn w:val="a"/>
    <w:link w:val="a6"/>
    <w:uiPriority w:val="99"/>
    <w:rsid w:val="005A06C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403D1C"/>
    <w:rPr>
      <w:sz w:val="24"/>
      <w:szCs w:val="24"/>
    </w:rPr>
  </w:style>
  <w:style w:type="character" w:styleId="a7">
    <w:name w:val="page number"/>
    <w:basedOn w:val="a0"/>
    <w:uiPriority w:val="99"/>
    <w:rsid w:val="005A06CA"/>
  </w:style>
  <w:style w:type="paragraph" w:styleId="a8">
    <w:name w:val="footnote text"/>
    <w:basedOn w:val="a"/>
    <w:link w:val="a9"/>
    <w:uiPriority w:val="99"/>
    <w:semiHidden/>
    <w:rsid w:val="00A81A20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403D1C"/>
    <w:rPr>
      <w:sz w:val="20"/>
      <w:szCs w:val="20"/>
    </w:rPr>
  </w:style>
  <w:style w:type="character" w:styleId="aa">
    <w:name w:val="footnote reference"/>
    <w:basedOn w:val="a0"/>
    <w:uiPriority w:val="99"/>
    <w:semiHidden/>
    <w:rsid w:val="00A81A20"/>
    <w:rPr>
      <w:vertAlign w:val="superscript"/>
    </w:rPr>
  </w:style>
  <w:style w:type="paragraph" w:styleId="ab">
    <w:name w:val="header"/>
    <w:basedOn w:val="a"/>
    <w:link w:val="ac"/>
    <w:uiPriority w:val="99"/>
    <w:rsid w:val="00AE5AC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403D1C"/>
    <w:rPr>
      <w:sz w:val="24"/>
      <w:szCs w:val="24"/>
    </w:rPr>
  </w:style>
  <w:style w:type="paragraph" w:customStyle="1" w:styleId="Pa7">
    <w:name w:val="Pa7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00">
    <w:name w:val="A0"/>
    <w:uiPriority w:val="99"/>
    <w:rsid w:val="00E746F4"/>
    <w:rPr>
      <w:color w:val="000000"/>
      <w:sz w:val="32"/>
      <w:szCs w:val="32"/>
    </w:rPr>
  </w:style>
  <w:style w:type="paragraph" w:customStyle="1" w:styleId="Pa8">
    <w:name w:val="Pa8"/>
    <w:basedOn w:val="a"/>
    <w:next w:val="a"/>
    <w:uiPriority w:val="99"/>
    <w:rsid w:val="00E746F4"/>
    <w:pPr>
      <w:autoSpaceDE w:val="0"/>
      <w:autoSpaceDN w:val="0"/>
      <w:adjustRightInd w:val="0"/>
      <w:spacing w:line="241" w:lineRule="atLeast"/>
    </w:pPr>
    <w:rPr>
      <w:rFonts w:ascii="Tahoma" w:hAnsi="Tahoma" w:cs="Tahoma"/>
    </w:rPr>
  </w:style>
  <w:style w:type="character" w:customStyle="1" w:styleId="A10">
    <w:name w:val="A1"/>
    <w:uiPriority w:val="99"/>
    <w:rsid w:val="00E746F4"/>
    <w:rPr>
      <w:b/>
      <w:bCs/>
      <w:color w:val="000000"/>
      <w:sz w:val="36"/>
      <w:szCs w:val="36"/>
    </w:rPr>
  </w:style>
  <w:style w:type="paragraph" w:customStyle="1" w:styleId="ad">
    <w:name w:val="Тело ИАК"/>
    <w:basedOn w:val="a"/>
    <w:link w:val="ae"/>
    <w:uiPriority w:val="99"/>
    <w:rsid w:val="00DC197D"/>
    <w:pPr>
      <w:spacing w:line="288" w:lineRule="auto"/>
      <w:ind w:firstLine="720"/>
      <w:jc w:val="both"/>
    </w:pPr>
    <w:rPr>
      <w:sz w:val="22"/>
      <w:szCs w:val="22"/>
    </w:rPr>
  </w:style>
  <w:style w:type="character" w:customStyle="1" w:styleId="ae">
    <w:name w:val="Тело ИАК Знак"/>
    <w:basedOn w:val="a0"/>
    <w:link w:val="ad"/>
    <w:uiPriority w:val="99"/>
    <w:locked/>
    <w:rsid w:val="00DC197D"/>
    <w:rPr>
      <w:sz w:val="22"/>
      <w:szCs w:val="22"/>
      <w:lang w:val="ru-RU" w:eastAsia="ru-RU"/>
    </w:rPr>
  </w:style>
  <w:style w:type="paragraph" w:styleId="11">
    <w:name w:val="toc 1"/>
    <w:basedOn w:val="a"/>
    <w:next w:val="a"/>
    <w:autoRedefine/>
    <w:uiPriority w:val="99"/>
    <w:semiHidden/>
    <w:rsid w:val="002B1ABF"/>
  </w:style>
  <w:style w:type="paragraph" w:styleId="21">
    <w:name w:val="toc 2"/>
    <w:basedOn w:val="a"/>
    <w:next w:val="a"/>
    <w:autoRedefine/>
    <w:uiPriority w:val="99"/>
    <w:semiHidden/>
    <w:rsid w:val="002B1ABF"/>
    <w:pPr>
      <w:ind w:left="240"/>
    </w:pPr>
  </w:style>
  <w:style w:type="paragraph" w:styleId="31">
    <w:name w:val="toc 3"/>
    <w:basedOn w:val="a"/>
    <w:next w:val="a"/>
    <w:autoRedefine/>
    <w:uiPriority w:val="99"/>
    <w:semiHidden/>
    <w:rsid w:val="002B1ABF"/>
    <w:pPr>
      <w:ind w:left="480"/>
    </w:pPr>
  </w:style>
  <w:style w:type="character" w:styleId="af">
    <w:name w:val="Hyperlink"/>
    <w:basedOn w:val="a0"/>
    <w:uiPriority w:val="99"/>
    <w:rsid w:val="002B1ABF"/>
    <w:rPr>
      <w:color w:val="0000FF"/>
      <w:u w:val="single"/>
    </w:rPr>
  </w:style>
  <w:style w:type="paragraph" w:customStyle="1" w:styleId="4-1">
    <w:name w:val="Заголовок 4-1"/>
    <w:basedOn w:val="4"/>
    <w:uiPriority w:val="99"/>
    <w:rsid w:val="00E96CF2"/>
    <w:pPr>
      <w:numPr>
        <w:ilvl w:val="3"/>
        <w:numId w:val="3"/>
      </w:numPr>
    </w:pPr>
  </w:style>
  <w:style w:type="paragraph" w:styleId="41">
    <w:name w:val="toc 4"/>
    <w:basedOn w:val="a"/>
    <w:next w:val="a"/>
    <w:autoRedefine/>
    <w:uiPriority w:val="99"/>
    <w:semiHidden/>
    <w:rsid w:val="00E96CF2"/>
    <w:pPr>
      <w:ind w:left="720"/>
    </w:pPr>
  </w:style>
  <w:style w:type="paragraph" w:customStyle="1" w:styleId="3-1">
    <w:name w:val="Заголовок 3-1"/>
    <w:basedOn w:val="3"/>
    <w:uiPriority w:val="99"/>
    <w:rsid w:val="00E96CF2"/>
    <w:pPr>
      <w:numPr>
        <w:ilvl w:val="2"/>
        <w:numId w:val="3"/>
      </w:numPr>
    </w:pPr>
  </w:style>
  <w:style w:type="paragraph" w:styleId="af0">
    <w:name w:val="Balloon Text"/>
    <w:basedOn w:val="a"/>
    <w:link w:val="af1"/>
    <w:uiPriority w:val="99"/>
    <w:semiHidden/>
    <w:rsid w:val="0022190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locked/>
    <w:rsid w:val="0022190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uiPriority w:val="99"/>
    <w:rsid w:val="002A551B"/>
  </w:style>
  <w:style w:type="paragraph" w:styleId="af2">
    <w:name w:val="Normal (Web)"/>
    <w:basedOn w:val="a"/>
    <w:uiPriority w:val="99"/>
    <w:locked/>
    <w:rsid w:val="00AF2E76"/>
    <w:pPr>
      <w:spacing w:before="100" w:beforeAutospacing="1" w:after="100" w:afterAutospacing="1"/>
    </w:pPr>
  </w:style>
  <w:style w:type="paragraph" w:styleId="af3">
    <w:name w:val="Document Map"/>
    <w:basedOn w:val="a"/>
    <w:link w:val="af4"/>
    <w:uiPriority w:val="99"/>
    <w:semiHidden/>
    <w:locked/>
    <w:rsid w:val="006F6DF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4">
    <w:name w:val="Схема документа Знак"/>
    <w:basedOn w:val="a0"/>
    <w:link w:val="af3"/>
    <w:uiPriority w:val="99"/>
    <w:semiHidden/>
    <w:locked/>
    <w:rsid w:val="006047BD"/>
    <w:rPr>
      <w:sz w:val="2"/>
      <w:szCs w:val="2"/>
    </w:rPr>
  </w:style>
  <w:style w:type="character" w:styleId="af5">
    <w:name w:val="annotation reference"/>
    <w:basedOn w:val="a0"/>
    <w:uiPriority w:val="99"/>
    <w:semiHidden/>
    <w:locked/>
    <w:rsid w:val="00DA115F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locked/>
    <w:rsid w:val="00DA115F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DA115F"/>
    <w:rPr>
      <w:sz w:val="20"/>
      <w:szCs w:val="20"/>
    </w:rPr>
  </w:style>
  <w:style w:type="paragraph" w:customStyle="1" w:styleId="zeromarginbottom">
    <w:name w:val="zero_margin_bottom"/>
    <w:basedOn w:val="a"/>
    <w:uiPriority w:val="99"/>
    <w:rsid w:val="00944C53"/>
    <w:pPr>
      <w:spacing w:before="100" w:beforeAutospacing="1" w:after="100" w:afterAutospacing="1"/>
    </w:pPr>
  </w:style>
  <w:style w:type="paragraph" w:styleId="af8">
    <w:name w:val="List Paragraph"/>
    <w:basedOn w:val="a"/>
    <w:uiPriority w:val="34"/>
    <w:qFormat/>
    <w:rsid w:val="007831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0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90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4.wmf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footer" Target="footer4.xml"/><Relationship Id="rId25" Type="http://schemas.openxmlformats.org/officeDocument/2006/relationships/image" Target="media/image13.png"/><Relationship Id="rId26" Type="http://schemas.openxmlformats.org/officeDocument/2006/relationships/image" Target="media/image14.png"/><Relationship Id="rId27" Type="http://schemas.openxmlformats.org/officeDocument/2006/relationships/image" Target="media/image15.png"/><Relationship Id="rId28" Type="http://schemas.openxmlformats.org/officeDocument/2006/relationships/image" Target="media/image16.png"/><Relationship Id="rId29" Type="http://schemas.openxmlformats.org/officeDocument/2006/relationships/image" Target="media/image17.png"/><Relationship Id="rId30" Type="http://schemas.openxmlformats.org/officeDocument/2006/relationships/image" Target="media/image18.png"/><Relationship Id="rId31" Type="http://schemas.openxmlformats.org/officeDocument/2006/relationships/image" Target="media/image19.png"/><Relationship Id="rId32" Type="http://schemas.openxmlformats.org/officeDocument/2006/relationships/image" Target="media/image20.png"/><Relationship Id="rId33" Type="http://schemas.openxmlformats.org/officeDocument/2006/relationships/image" Target="media/image21.png"/><Relationship Id="rId34" Type="http://schemas.openxmlformats.org/officeDocument/2006/relationships/image" Target="media/image22.png"/><Relationship Id="rId35" Type="http://schemas.openxmlformats.org/officeDocument/2006/relationships/image" Target="media/image23.png"/><Relationship Id="rId36" Type="http://schemas.openxmlformats.org/officeDocument/2006/relationships/image" Target="media/image24.png"/><Relationship Id="rId37" Type="http://schemas.openxmlformats.org/officeDocument/2006/relationships/image" Target="media/image2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11698</TotalTime>
  <Pages>32</Pages>
  <Words>5871</Words>
  <Characters>33466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RL-TEAM.NET</Company>
  <LinksUpToDate>false</LinksUpToDate>
  <CharactersWithSpaces>39259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User</dc:creator>
  <cp:lastModifiedBy>Дмитрий Семенов</cp:lastModifiedBy>
  <cp:revision>182</cp:revision>
  <cp:lastPrinted>2013-12-02T08:33:00Z</cp:lastPrinted>
  <dcterms:created xsi:type="dcterms:W3CDTF">2021-04-16T12:09:00Z</dcterms:created>
  <dcterms:modified xsi:type="dcterms:W3CDTF">2021-11-10T11:24:00Z</dcterms:modified>
</cp:coreProperties>
</file>